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1"/>
        <w:gridCol w:w="5244"/>
        <w:gridCol w:w="3145"/>
      </w:tblGrid>
      <w:tr w:rsidR="001E4D89" w:rsidRPr="0091412C" w14:paraId="5C5A28B0" w14:textId="77777777" w:rsidTr="00582463">
        <w:trPr>
          <w:trHeight w:val="309"/>
        </w:trPr>
        <w:tc>
          <w:tcPr>
            <w:tcW w:w="10790" w:type="dxa"/>
            <w:gridSpan w:val="3"/>
            <w:tcBorders>
              <w:top w:val="single" w:sz="4" w:space="0" w:color="523A98"/>
            </w:tcBorders>
            <w:shd w:val="clear" w:color="auto" w:fill="FFFFFF" w:themeFill="background1"/>
          </w:tcPr>
          <w:p w14:paraId="6E876C7F" w14:textId="77777777" w:rsidR="001E4D89" w:rsidRPr="001415A1" w:rsidRDefault="001E4D89" w:rsidP="00582463">
            <w:pPr>
              <w:rPr>
                <w:rFonts w:ascii="Calibri" w:hAnsi="Calibri" w:cs="Calibri"/>
                <w:b/>
                <w:color w:val="7030A0"/>
                <w:sz w:val="36"/>
                <w:szCs w:val="36"/>
              </w:rPr>
            </w:pPr>
            <w:r w:rsidRPr="001415A1">
              <w:rPr>
                <w:rFonts w:ascii="Calibri" w:hAnsi="Calibri" w:cs="Calibri"/>
                <w:b/>
                <w:bCs/>
                <w:color w:val="7030A0"/>
                <w:sz w:val="36"/>
                <w:szCs w:val="36"/>
              </w:rPr>
              <w:t>Part 1</w:t>
            </w:r>
            <w:r w:rsidR="00E04143">
              <w:rPr>
                <w:rFonts w:ascii="Calibri" w:hAnsi="Calibri" w:cs="Calibri"/>
                <w:b/>
                <w:bCs/>
                <w:color w:val="7030A0"/>
                <w:sz w:val="36"/>
                <w:szCs w:val="36"/>
              </w:rPr>
              <w:t>:</w:t>
            </w:r>
            <w:r w:rsidRPr="001415A1">
              <w:rPr>
                <w:rFonts w:ascii="Calibri" w:hAnsi="Calibri" w:cs="Calibri"/>
                <w:b/>
                <w:bCs/>
                <w:color w:val="7030A0"/>
                <w:sz w:val="36"/>
                <w:szCs w:val="36"/>
              </w:rPr>
              <w:t xml:space="preserve"> Resources </w:t>
            </w:r>
          </w:p>
        </w:tc>
      </w:tr>
      <w:tr w:rsidR="001E4D89" w:rsidRPr="0091412C" w14:paraId="2EA74BF9" w14:textId="77777777" w:rsidTr="00582463">
        <w:trPr>
          <w:trHeight w:val="309"/>
        </w:trPr>
        <w:tc>
          <w:tcPr>
            <w:tcW w:w="2401" w:type="dxa"/>
            <w:tcBorders>
              <w:top w:val="single" w:sz="4" w:space="0" w:color="523A98"/>
            </w:tcBorders>
            <w:shd w:val="clear" w:color="auto" w:fill="FAB427"/>
          </w:tcPr>
          <w:p w14:paraId="09D7DF27" w14:textId="77777777" w:rsidR="001E4D89" w:rsidRPr="00E7111F" w:rsidRDefault="001E4D89" w:rsidP="00582463">
            <w:pPr>
              <w:rPr>
                <w:rFonts w:ascii="Calibri" w:hAnsi="Calibri" w:cs="Calibri"/>
                <w:b/>
                <w:color w:val="523A98"/>
              </w:rPr>
            </w:pPr>
            <w:r>
              <w:rPr>
                <w:rFonts w:ascii="Calibri" w:hAnsi="Calibri" w:cs="Calibri"/>
                <w:b/>
                <w:color w:val="523A98"/>
              </w:rPr>
              <w:t>Subject</w:t>
            </w:r>
          </w:p>
        </w:tc>
        <w:tc>
          <w:tcPr>
            <w:tcW w:w="5244" w:type="dxa"/>
            <w:tcBorders>
              <w:top w:val="single" w:sz="4" w:space="0" w:color="523A98"/>
            </w:tcBorders>
            <w:shd w:val="clear" w:color="auto" w:fill="FAB427"/>
          </w:tcPr>
          <w:p w14:paraId="39988E45" w14:textId="77777777" w:rsidR="001E4D89" w:rsidRPr="00E7111F" w:rsidRDefault="001E4D89" w:rsidP="00582463">
            <w:pPr>
              <w:ind w:right="72"/>
              <w:jc w:val="center"/>
              <w:rPr>
                <w:rFonts w:ascii="Calibri" w:hAnsi="Calibri" w:cs="Calibri"/>
                <w:b/>
                <w:color w:val="523A98"/>
              </w:rPr>
            </w:pPr>
            <w:r>
              <w:rPr>
                <w:rFonts w:ascii="Calibri" w:hAnsi="Calibri" w:cs="Calibri"/>
                <w:b/>
                <w:color w:val="523A98"/>
              </w:rPr>
              <w:t>Checklist</w:t>
            </w:r>
          </w:p>
        </w:tc>
        <w:tc>
          <w:tcPr>
            <w:tcW w:w="3145" w:type="dxa"/>
            <w:tcBorders>
              <w:top w:val="single" w:sz="4" w:space="0" w:color="523A98"/>
            </w:tcBorders>
            <w:shd w:val="clear" w:color="auto" w:fill="FAB427"/>
          </w:tcPr>
          <w:p w14:paraId="2C96C243" w14:textId="77777777" w:rsidR="001E4D89" w:rsidRPr="00E7111F" w:rsidRDefault="001E4D89" w:rsidP="00582463">
            <w:pPr>
              <w:rPr>
                <w:rFonts w:ascii="Calibri" w:hAnsi="Calibri" w:cs="Calibri"/>
                <w:b/>
                <w:color w:val="523A98"/>
              </w:rPr>
            </w:pPr>
            <w:r>
              <w:rPr>
                <w:rFonts w:ascii="Calibri" w:hAnsi="Calibri" w:cs="Calibri"/>
                <w:b/>
                <w:color w:val="523A98"/>
              </w:rPr>
              <w:t>Comments/Notes</w:t>
            </w:r>
          </w:p>
        </w:tc>
      </w:tr>
      <w:tr w:rsidR="001E4D89" w:rsidRPr="0091412C" w14:paraId="08DCD4D1" w14:textId="77777777" w:rsidTr="00582463">
        <w:trPr>
          <w:trHeight w:val="291"/>
        </w:trPr>
        <w:tc>
          <w:tcPr>
            <w:tcW w:w="2401" w:type="dxa"/>
          </w:tcPr>
          <w:p w14:paraId="631A5BCF" w14:textId="77777777" w:rsidR="001E4D89" w:rsidRDefault="001E4D89" w:rsidP="00582463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Training </w:t>
            </w:r>
          </w:p>
          <w:p w14:paraId="0540F190" w14:textId="77777777" w:rsidR="001E4D89" w:rsidRPr="004573DA" w:rsidRDefault="001E4D89" w:rsidP="00582463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Database Access</w:t>
            </w:r>
          </w:p>
        </w:tc>
        <w:tc>
          <w:tcPr>
            <w:tcW w:w="5244" w:type="dxa"/>
          </w:tcPr>
          <w:p w14:paraId="277FE13A" w14:textId="77777777" w:rsidR="001E4D89" w:rsidRPr="00FE06B4" w:rsidRDefault="00000000" w:rsidP="00582463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  <w:b/>
                <w:bCs/>
                <w:color w:val="00B0F0"/>
              </w:rPr>
            </w:pPr>
            <w:hyperlink r:id="rId7" w:history="1">
              <w:r w:rsidR="001E4D89" w:rsidRPr="00FE06B4">
                <w:rPr>
                  <w:rStyle w:val="Hyperlink"/>
                  <w:rFonts w:ascii="Calibri" w:hAnsi="Calibri" w:cs="Calibri"/>
                  <w:b/>
                  <w:bCs/>
                  <w:color w:val="00B0F0"/>
                </w:rPr>
                <w:t>https://login.pointclickcare.com/</w:t>
              </w:r>
            </w:hyperlink>
          </w:p>
          <w:p w14:paraId="6FF04595" w14:textId="4D5F1D1E" w:rsidR="001E4D89" w:rsidRPr="00FE06B4" w:rsidRDefault="001E4D89" w:rsidP="00582463">
            <w:pPr>
              <w:ind w:left="360" w:right="72"/>
              <w:rPr>
                <w:rFonts w:ascii="Calibri" w:hAnsi="Calibri" w:cs="Calibri"/>
                <w:b/>
                <w:bCs/>
              </w:rPr>
            </w:pPr>
            <w:r w:rsidRPr="00FE06B4">
              <w:rPr>
                <w:rFonts w:ascii="Calibri" w:hAnsi="Calibri" w:cs="Calibri"/>
                <w:b/>
                <w:bCs/>
              </w:rPr>
              <w:t xml:space="preserve">Username: </w:t>
            </w:r>
            <w:proofErr w:type="gramStart"/>
            <w:r w:rsidRPr="00FE06B4">
              <w:rPr>
                <w:rFonts w:ascii="Calibri" w:hAnsi="Calibri" w:cs="Calibri"/>
                <w:b/>
                <w:bCs/>
              </w:rPr>
              <w:t>csctrain.mds</w:t>
            </w:r>
            <w:r w:rsidR="00E85794">
              <w:rPr>
                <w:rFonts w:ascii="Calibri" w:hAnsi="Calibri" w:cs="Calibri"/>
                <w:b/>
                <w:bCs/>
              </w:rPr>
              <w:t>rn</w:t>
            </w:r>
            <w:proofErr w:type="gramEnd"/>
            <w:r w:rsidR="005B6910">
              <w:rPr>
                <w:rFonts w:ascii="Calibri" w:hAnsi="Calibri" w:cs="Calibri"/>
                <w:b/>
                <w:bCs/>
              </w:rPr>
              <w:t>96</w:t>
            </w:r>
          </w:p>
          <w:p w14:paraId="6FAA6B53" w14:textId="77777777" w:rsidR="001E4D89" w:rsidRPr="00FE06B4" w:rsidRDefault="001E4D89" w:rsidP="00582463">
            <w:pPr>
              <w:ind w:left="360" w:right="72"/>
              <w:rPr>
                <w:rFonts w:ascii="Calibri" w:hAnsi="Calibri" w:cs="Calibri"/>
              </w:rPr>
            </w:pPr>
            <w:r w:rsidRPr="00FE06B4">
              <w:rPr>
                <w:rFonts w:ascii="Calibri" w:hAnsi="Calibri" w:cs="Calibri"/>
                <w:b/>
                <w:bCs/>
              </w:rPr>
              <w:t>Password: Hello123</w:t>
            </w:r>
          </w:p>
        </w:tc>
        <w:tc>
          <w:tcPr>
            <w:tcW w:w="3145" w:type="dxa"/>
          </w:tcPr>
          <w:p w14:paraId="77E43547" w14:textId="77777777" w:rsidR="001E4D89" w:rsidRPr="0091412C" w:rsidRDefault="001E4D89" w:rsidP="00582463">
            <w:pPr>
              <w:rPr>
                <w:rFonts w:ascii="Calibri" w:hAnsi="Calibri" w:cs="Calibri"/>
              </w:rPr>
            </w:pPr>
          </w:p>
        </w:tc>
      </w:tr>
      <w:tr w:rsidR="001E4D89" w:rsidRPr="0091412C" w14:paraId="1ED3B6B2" w14:textId="77777777" w:rsidTr="00582463">
        <w:trPr>
          <w:trHeight w:val="291"/>
        </w:trPr>
        <w:tc>
          <w:tcPr>
            <w:tcW w:w="2401" w:type="dxa"/>
          </w:tcPr>
          <w:p w14:paraId="1ADCF852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EHR Support</w:t>
            </w:r>
          </w:p>
        </w:tc>
        <w:tc>
          <w:tcPr>
            <w:tcW w:w="5244" w:type="dxa"/>
          </w:tcPr>
          <w:p w14:paraId="2A2F2394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Resources available- Guides and Solutions</w:t>
            </w:r>
          </w:p>
          <w:p w14:paraId="6D74AAAC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FAQS: Submitting Tickets, </w:t>
            </w:r>
            <w:r w:rsidRPr="00291915">
              <w:rPr>
                <w:rFonts w:ascii="Calibri" w:hAnsi="Calibri" w:cs="Calibri"/>
              </w:rPr>
              <w:t>Calling the Hotline, New User Request and Process, After Hours Support</w:t>
            </w:r>
            <w:r>
              <w:rPr>
                <w:rFonts w:ascii="Calibri" w:hAnsi="Calibri" w:cs="Calibri"/>
              </w:rPr>
              <w:t>.</w:t>
            </w:r>
          </w:p>
          <w:p w14:paraId="2FC47462" w14:textId="77777777" w:rsidR="001E4D89" w:rsidRPr="00291915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Link to </w:t>
            </w:r>
            <w:hyperlink r:id="rId8" w:history="1">
              <w:r w:rsidRPr="00291915">
                <w:rPr>
                  <w:rStyle w:val="Hyperlink"/>
                  <w:rFonts w:ascii="Calibri" w:hAnsi="Calibri" w:cs="Calibri"/>
                  <w:color w:val="0070C0"/>
                </w:rPr>
                <w:t>Frequently Asked Questions</w:t>
              </w:r>
            </w:hyperlink>
          </w:p>
        </w:tc>
        <w:tc>
          <w:tcPr>
            <w:tcW w:w="3145" w:type="dxa"/>
          </w:tcPr>
          <w:p w14:paraId="1EB19CA9" w14:textId="77777777" w:rsidR="001E4D89" w:rsidRPr="0091412C" w:rsidRDefault="001E4D89" w:rsidP="00582463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1C82B964" w14:textId="77777777" w:rsidTr="00582463">
        <w:trPr>
          <w:trHeight w:val="291"/>
        </w:trPr>
        <w:tc>
          <w:tcPr>
            <w:tcW w:w="10790" w:type="dxa"/>
            <w:gridSpan w:val="3"/>
          </w:tcPr>
          <w:p w14:paraId="3B148017" w14:textId="77777777" w:rsidR="001E4D89" w:rsidRPr="001415A1" w:rsidRDefault="001E4D89" w:rsidP="00582463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1415A1">
              <w:rPr>
                <w:rFonts w:ascii="Calibri" w:hAnsi="Calibri" w:cs="Calibri"/>
                <w:b/>
                <w:bCs/>
                <w:color w:val="7030A0"/>
                <w:sz w:val="36"/>
                <w:szCs w:val="36"/>
              </w:rPr>
              <w:t>Part 2</w:t>
            </w:r>
            <w:r>
              <w:rPr>
                <w:rFonts w:ascii="Calibri" w:hAnsi="Calibri" w:cs="Calibri"/>
                <w:b/>
                <w:bCs/>
                <w:color w:val="7030A0"/>
                <w:sz w:val="36"/>
                <w:szCs w:val="36"/>
              </w:rPr>
              <w:t>:</w:t>
            </w:r>
            <w:r w:rsidRPr="001415A1">
              <w:rPr>
                <w:rFonts w:ascii="Calibri" w:hAnsi="Calibri" w:cs="Calibri"/>
                <w:b/>
                <w:bCs/>
                <w:color w:val="7030A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7030A0"/>
                <w:sz w:val="36"/>
                <w:szCs w:val="36"/>
              </w:rPr>
              <w:t>MDS</w:t>
            </w:r>
            <w:r w:rsidRPr="001415A1">
              <w:rPr>
                <w:rFonts w:ascii="Calibri" w:hAnsi="Calibri" w:cs="Calibri"/>
                <w:b/>
                <w:bCs/>
                <w:color w:val="7030A0"/>
                <w:sz w:val="36"/>
                <w:szCs w:val="36"/>
              </w:rPr>
              <w:t xml:space="preserve"> Management</w:t>
            </w:r>
            <w:r>
              <w:rPr>
                <w:rFonts w:ascii="Calibri" w:hAnsi="Calibri" w:cs="Calibri"/>
                <w:b/>
                <w:bCs/>
                <w:color w:val="7030A0"/>
                <w:sz w:val="36"/>
                <w:szCs w:val="36"/>
              </w:rPr>
              <w:t xml:space="preserve"> and Data Entry</w:t>
            </w:r>
          </w:p>
        </w:tc>
      </w:tr>
      <w:tr w:rsidR="001E4D89" w:rsidRPr="0091412C" w14:paraId="56D1F7F9" w14:textId="77777777" w:rsidTr="00582463">
        <w:trPr>
          <w:trHeight w:val="291"/>
        </w:trPr>
        <w:tc>
          <w:tcPr>
            <w:tcW w:w="2401" w:type="dxa"/>
            <w:tcBorders>
              <w:top w:val="single" w:sz="4" w:space="0" w:color="523A98"/>
            </w:tcBorders>
            <w:shd w:val="clear" w:color="auto" w:fill="FAB427"/>
          </w:tcPr>
          <w:p w14:paraId="5E0EEC4C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bookmarkStart w:id="0" w:name="_Hlk115272952"/>
            <w:r>
              <w:rPr>
                <w:rFonts w:ascii="Calibri" w:hAnsi="Calibri" w:cs="Calibri"/>
                <w:b/>
                <w:color w:val="523A98"/>
              </w:rPr>
              <w:t>Subject</w:t>
            </w:r>
          </w:p>
        </w:tc>
        <w:tc>
          <w:tcPr>
            <w:tcW w:w="5244" w:type="dxa"/>
            <w:tcBorders>
              <w:top w:val="single" w:sz="4" w:space="0" w:color="523A98"/>
            </w:tcBorders>
            <w:shd w:val="clear" w:color="auto" w:fill="FAB427"/>
          </w:tcPr>
          <w:p w14:paraId="7D8BF792" w14:textId="77777777" w:rsidR="001E4D89" w:rsidRDefault="001E4D89" w:rsidP="00582463">
            <w:pPr>
              <w:pStyle w:val="ListParagraph"/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523A98"/>
              </w:rPr>
              <w:t>Checklist</w:t>
            </w:r>
          </w:p>
        </w:tc>
        <w:tc>
          <w:tcPr>
            <w:tcW w:w="3145" w:type="dxa"/>
            <w:tcBorders>
              <w:top w:val="single" w:sz="4" w:space="0" w:color="523A98"/>
            </w:tcBorders>
            <w:shd w:val="clear" w:color="auto" w:fill="FAB427"/>
          </w:tcPr>
          <w:p w14:paraId="7DA5A5AE" w14:textId="77777777" w:rsidR="001E4D89" w:rsidRPr="0091412C" w:rsidRDefault="001E4D89" w:rsidP="00582463">
            <w:pPr>
              <w:pStyle w:val="ListParagraph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523A98"/>
              </w:rPr>
              <w:t>Comments/Notes</w:t>
            </w:r>
          </w:p>
        </w:tc>
      </w:tr>
      <w:bookmarkEnd w:id="0"/>
      <w:tr w:rsidR="001E4D89" w:rsidRPr="0091412C" w14:paraId="77655809" w14:textId="77777777" w:rsidTr="00582463">
        <w:trPr>
          <w:trHeight w:val="291"/>
        </w:trPr>
        <w:tc>
          <w:tcPr>
            <w:tcW w:w="2401" w:type="dxa"/>
          </w:tcPr>
          <w:p w14:paraId="5022FDB9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MDS Work Flow</w:t>
            </w:r>
          </w:p>
        </w:tc>
        <w:tc>
          <w:tcPr>
            <w:tcW w:w="5244" w:type="dxa"/>
          </w:tcPr>
          <w:p w14:paraId="0EEB7CBA" w14:textId="77777777" w:rsidR="00F6798C" w:rsidRDefault="00F6798C" w:rsidP="00F6798C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Review Infographic of MDS work flow from </w:t>
            </w:r>
            <w:r w:rsidRPr="00F522D0">
              <w:rPr>
                <w:rFonts w:ascii="Calibri" w:hAnsi="Calibri" w:cs="Calibri"/>
              </w:rPr>
              <w:t>MDS Supplemental PCC</w:t>
            </w:r>
            <w:r>
              <w:rPr>
                <w:rFonts w:ascii="Calibri" w:hAnsi="Calibri" w:cs="Calibri"/>
              </w:rPr>
              <w:t xml:space="preserve"> guide</w:t>
            </w:r>
          </w:p>
          <w:p w14:paraId="7B1CB140" w14:textId="77777777" w:rsidR="00F6798C" w:rsidRPr="00F522D0" w:rsidRDefault="00F6798C" w:rsidP="00F6798C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  <w:color w:val="000000" w:themeColor="text1"/>
              </w:rPr>
              <w:t xml:space="preserve">Link to: </w:t>
            </w:r>
            <w:hyperlink r:id="rId9" w:history="1">
              <w:r w:rsidRPr="00F522D0">
                <w:rPr>
                  <w:rStyle w:val="Hyperlink"/>
                  <w:rFonts w:ascii="Calibri" w:hAnsi="Calibri" w:cs="Calibri"/>
                </w:rPr>
                <w:t>MDS Supplemental PCC Guide</w:t>
              </w:r>
            </w:hyperlink>
          </w:p>
          <w:p w14:paraId="01E289E8" w14:textId="5EFC44E2" w:rsidR="001E4D89" w:rsidRPr="00507672" w:rsidRDefault="001E4D89" w:rsidP="00F6798C">
            <w:pPr>
              <w:pStyle w:val="ListParagraph"/>
              <w:ind w:right="72"/>
              <w:rPr>
                <w:rFonts w:ascii="Calibri" w:hAnsi="Calibri" w:cs="Calibri"/>
              </w:rPr>
            </w:pPr>
          </w:p>
        </w:tc>
        <w:tc>
          <w:tcPr>
            <w:tcW w:w="3145" w:type="dxa"/>
          </w:tcPr>
          <w:p w14:paraId="6AD1382F" w14:textId="77777777" w:rsidR="001E4D89" w:rsidRPr="0091412C" w:rsidRDefault="001E4D89" w:rsidP="00582463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F90766" w:rsidRPr="0091412C" w14:paraId="667A5CC8" w14:textId="77777777" w:rsidTr="00C9673A">
        <w:trPr>
          <w:trHeight w:val="291"/>
        </w:trPr>
        <w:tc>
          <w:tcPr>
            <w:tcW w:w="2401" w:type="dxa"/>
          </w:tcPr>
          <w:p w14:paraId="05EF56DF" w14:textId="77777777" w:rsidR="00F90766" w:rsidRDefault="00F90766" w:rsidP="00C9673A">
            <w:pPr>
              <w:jc w:val="both"/>
              <w:rPr>
                <w:rFonts w:ascii="Cambria" w:hAnsi="Cambria"/>
                <w:b/>
              </w:rPr>
            </w:pPr>
            <w:r w:rsidRPr="004573DA">
              <w:rPr>
                <w:rFonts w:ascii="Cambria" w:hAnsi="Cambria"/>
                <w:b/>
              </w:rPr>
              <w:t>Care</w:t>
            </w:r>
          </w:p>
          <w:p w14:paraId="49E45764" w14:textId="77777777" w:rsidR="00F90766" w:rsidRDefault="00F90766" w:rsidP="00C9673A">
            <w:pPr>
              <w:jc w:val="both"/>
              <w:rPr>
                <w:rFonts w:ascii="Cambria" w:hAnsi="Cambria"/>
                <w:b/>
              </w:rPr>
            </w:pPr>
            <w:r w:rsidRPr="004573DA">
              <w:rPr>
                <w:rFonts w:ascii="Cambria" w:hAnsi="Cambria"/>
                <w:b/>
              </w:rPr>
              <w:t xml:space="preserve">Management </w:t>
            </w:r>
          </w:p>
          <w:p w14:paraId="57F981E0" w14:textId="77777777" w:rsidR="00F90766" w:rsidRPr="0091412C" w:rsidRDefault="00F90766" w:rsidP="00C9673A">
            <w:pPr>
              <w:jc w:val="both"/>
              <w:rPr>
                <w:rFonts w:ascii="Calibri" w:hAnsi="Calibri" w:cs="Calibri"/>
              </w:rPr>
            </w:pPr>
            <w:r w:rsidRPr="004573DA">
              <w:rPr>
                <w:rFonts w:ascii="Cambria" w:hAnsi="Cambria"/>
                <w:b/>
              </w:rPr>
              <w:t>Portals</w:t>
            </w:r>
          </w:p>
        </w:tc>
        <w:tc>
          <w:tcPr>
            <w:tcW w:w="5244" w:type="dxa"/>
          </w:tcPr>
          <w:p w14:paraId="19F85375" w14:textId="77777777" w:rsidR="00F90766" w:rsidRPr="004573DA" w:rsidRDefault="00F90766" w:rsidP="00C9673A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 w:rsidRPr="004573DA">
              <w:rPr>
                <w:rFonts w:ascii="Calibri" w:hAnsi="Calibri" w:cs="Calibri"/>
              </w:rPr>
              <w:t>Communications</w:t>
            </w:r>
          </w:p>
          <w:p w14:paraId="66A66440" w14:textId="77777777" w:rsidR="00F90766" w:rsidRPr="004573DA" w:rsidRDefault="00F90766" w:rsidP="00C9673A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 w:rsidRPr="004573DA">
              <w:rPr>
                <w:rFonts w:ascii="Calibri" w:hAnsi="Calibri" w:cs="Calibri"/>
              </w:rPr>
              <w:t>Dashboard</w:t>
            </w:r>
          </w:p>
          <w:p w14:paraId="1860E6A9" w14:textId="77777777" w:rsidR="00F90766" w:rsidRPr="004573DA" w:rsidRDefault="00F90766" w:rsidP="00C9673A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 w:rsidRPr="004573DA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DS</w:t>
            </w:r>
          </w:p>
          <w:p w14:paraId="587D9B17" w14:textId="77777777" w:rsidR="00F90766" w:rsidRPr="004573DA" w:rsidRDefault="00F90766" w:rsidP="00C9673A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 w:rsidRPr="004573DA">
              <w:rPr>
                <w:rFonts w:ascii="Calibri" w:hAnsi="Calibri" w:cs="Calibri"/>
              </w:rPr>
              <w:t>Hospital Tracking</w:t>
            </w:r>
          </w:p>
          <w:p w14:paraId="65B395F3" w14:textId="77777777" w:rsidR="00F90766" w:rsidRPr="00D93EC2" w:rsidRDefault="00F90766" w:rsidP="00C9673A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 w:rsidRPr="004573DA">
              <w:rPr>
                <w:rFonts w:ascii="Calibri" w:hAnsi="Calibri" w:cs="Calibri"/>
              </w:rPr>
              <w:t>UDA</w:t>
            </w:r>
          </w:p>
        </w:tc>
        <w:tc>
          <w:tcPr>
            <w:tcW w:w="3145" w:type="dxa"/>
          </w:tcPr>
          <w:p w14:paraId="358C67E4" w14:textId="77777777" w:rsidR="00F90766" w:rsidRPr="0091412C" w:rsidRDefault="00F90766" w:rsidP="00C9673A">
            <w:pPr>
              <w:rPr>
                <w:rFonts w:ascii="Calibri" w:hAnsi="Calibri" w:cs="Calibri"/>
              </w:rPr>
            </w:pPr>
          </w:p>
        </w:tc>
      </w:tr>
      <w:tr w:rsidR="001E4D89" w:rsidRPr="0091412C" w14:paraId="33A3D1EA" w14:textId="77777777" w:rsidTr="00582463">
        <w:trPr>
          <w:trHeight w:val="291"/>
        </w:trPr>
        <w:tc>
          <w:tcPr>
            <w:tcW w:w="2401" w:type="dxa"/>
          </w:tcPr>
          <w:p w14:paraId="7F466561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MDS-UDA</w:t>
            </w:r>
          </w:p>
        </w:tc>
        <w:tc>
          <w:tcPr>
            <w:tcW w:w="5244" w:type="dxa"/>
          </w:tcPr>
          <w:p w14:paraId="4AAC3CB0" w14:textId="77777777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Instructions for when to use/how to use</w:t>
            </w:r>
          </w:p>
          <w:p w14:paraId="4CA10EEB" w14:textId="77777777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Open New</w:t>
            </w:r>
          </w:p>
          <w:p w14:paraId="59C62530" w14:textId="77777777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 an In Progress</w:t>
            </w:r>
          </w:p>
          <w:p w14:paraId="218D77C8" w14:textId="77777777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Save/Sign/Lock</w:t>
            </w:r>
          </w:p>
          <w:p w14:paraId="4B390939" w14:textId="77777777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Strike Out/Close</w:t>
            </w:r>
          </w:p>
          <w:p w14:paraId="6623BA2E" w14:textId="77777777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Editing/Adding/Cancelling Schedules</w:t>
            </w:r>
          </w:p>
          <w:p w14:paraId="03AA54D3" w14:textId="77777777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Link to </w:t>
            </w:r>
            <w:hyperlink r:id="rId10" w:history="1">
              <w:r w:rsidRPr="00507672">
                <w:rPr>
                  <w:rFonts w:ascii="Calibri" w:eastAsia="Calibri" w:hAnsi="Calibri" w:cs="Times New Roman"/>
                  <w:color w:val="0563C1"/>
                  <w:u w:val="single"/>
                </w:rPr>
                <w:t>MDS: UDA Guide</w:t>
              </w:r>
            </w:hyperlink>
          </w:p>
          <w:p w14:paraId="3884DB86" w14:textId="77777777" w:rsidR="001E4D89" w:rsidRPr="00CC0633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Link to </w:t>
            </w:r>
            <w:hyperlink r:id="rId11" w:history="1">
              <w:r w:rsidRPr="00507672">
                <w:rPr>
                  <w:rStyle w:val="Hyperlink"/>
                  <w:rFonts w:ascii="Calibri" w:hAnsi="Calibri" w:cs="Calibri"/>
                  <w:color w:val="0070C0"/>
                </w:rPr>
                <w:t>Triggered UDA</w:t>
              </w:r>
              <w:r w:rsidRPr="00507672">
                <w:rPr>
                  <w:rStyle w:val="Hyperlink"/>
                  <w:rFonts w:ascii="Calibri" w:hAnsi="Calibri" w:cs="Calibri"/>
                  <w:color w:val="0070C0"/>
                </w:rPr>
                <w:t>’</w:t>
              </w:r>
              <w:r w:rsidRPr="00507672">
                <w:rPr>
                  <w:rStyle w:val="Hyperlink"/>
                  <w:rFonts w:ascii="Calibri" w:hAnsi="Calibri" w:cs="Calibri"/>
                  <w:color w:val="0070C0"/>
                </w:rPr>
                <w:t>s document</w:t>
              </w:r>
            </w:hyperlink>
          </w:p>
        </w:tc>
        <w:tc>
          <w:tcPr>
            <w:tcW w:w="3145" w:type="dxa"/>
          </w:tcPr>
          <w:p w14:paraId="5BE67859" w14:textId="77777777" w:rsidR="001E4D89" w:rsidRPr="0091412C" w:rsidRDefault="001E4D89" w:rsidP="00582463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70D29B12" w14:textId="77777777" w:rsidTr="00582463">
        <w:trPr>
          <w:trHeight w:val="291"/>
        </w:trPr>
        <w:tc>
          <w:tcPr>
            <w:tcW w:w="2401" w:type="dxa"/>
          </w:tcPr>
          <w:p w14:paraId="2EB8C0D8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Care Plan Review</w:t>
            </w:r>
          </w:p>
        </w:tc>
        <w:tc>
          <w:tcPr>
            <w:tcW w:w="5244" w:type="dxa"/>
          </w:tcPr>
          <w:p w14:paraId="00CAF936" w14:textId="77777777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Set Care Plan Review Date </w:t>
            </w:r>
          </w:p>
          <w:p w14:paraId="05C73ED3" w14:textId="77777777" w:rsidR="001E4D89" w:rsidRPr="00CC0633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 Complete when all departments have signed</w:t>
            </w:r>
          </w:p>
        </w:tc>
        <w:tc>
          <w:tcPr>
            <w:tcW w:w="3145" w:type="dxa"/>
          </w:tcPr>
          <w:p w14:paraId="47C1CC97" w14:textId="77777777" w:rsidR="001E4D89" w:rsidRPr="0091412C" w:rsidRDefault="001E4D89" w:rsidP="00582463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7D3AFF16" w14:textId="77777777" w:rsidTr="00582463">
        <w:trPr>
          <w:trHeight w:val="291"/>
        </w:trPr>
        <w:tc>
          <w:tcPr>
            <w:tcW w:w="2401" w:type="dxa"/>
          </w:tcPr>
          <w:p w14:paraId="5A93F6CD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MDS Portal:</w:t>
            </w:r>
          </w:p>
          <w:p w14:paraId="796FFAA6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Tools for helping determine ARD Date</w:t>
            </w:r>
          </w:p>
        </w:tc>
        <w:tc>
          <w:tcPr>
            <w:tcW w:w="5244" w:type="dxa"/>
          </w:tcPr>
          <w:p w14:paraId="57EFACE3" w14:textId="77777777" w:rsidR="001E4D89" w:rsidRPr="00507672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t>PDPM Dashboard: Allows you to manage MDS assessments for Medicare A or payers following PDPM rules</w:t>
            </w:r>
          </w:p>
          <w:p w14:paraId="20C8609A" w14:textId="77777777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t>Scheduled: Manage MDS Schedules</w:t>
            </w:r>
          </w:p>
          <w:p w14:paraId="422EA925" w14:textId="77777777" w:rsidR="001E4D89" w:rsidRDefault="001E4D89" w:rsidP="001E4D89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Scheduler View</w:t>
            </w:r>
          </w:p>
          <w:p w14:paraId="131BC8EF" w14:textId="77777777" w:rsidR="001E4D89" w:rsidRDefault="001E4D89" w:rsidP="001E4D89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Display Filter Options</w:t>
            </w:r>
          </w:p>
          <w:p w14:paraId="2BF84028" w14:textId="77777777" w:rsidR="001E4D89" w:rsidRDefault="001E4D89" w:rsidP="001E4D89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Name</w:t>
            </w:r>
          </w:p>
          <w:p w14:paraId="6DC2155F" w14:textId="77777777" w:rsidR="001E4D89" w:rsidRDefault="001E4D89" w:rsidP="001E4D89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Scheduler Links</w:t>
            </w:r>
          </w:p>
          <w:p w14:paraId="49BACB5B" w14:textId="77777777" w:rsidR="001E4D89" w:rsidRPr="00507672" w:rsidRDefault="001E4D89" w:rsidP="00582463">
            <w:pPr>
              <w:pStyle w:val="ListParagraph"/>
              <w:ind w:left="1440" w:right="72"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t>Red - The MDS is past due.</w:t>
            </w:r>
          </w:p>
          <w:p w14:paraId="1E1846FD" w14:textId="77777777" w:rsidR="001E4D89" w:rsidRPr="00507672" w:rsidRDefault="001E4D89" w:rsidP="00582463">
            <w:pPr>
              <w:pStyle w:val="ListParagraph"/>
              <w:ind w:left="1440" w:right="72"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t>Black - The MDS is due within 30 days.</w:t>
            </w:r>
          </w:p>
          <w:p w14:paraId="24682517" w14:textId="77777777" w:rsidR="001E4D89" w:rsidRPr="00507672" w:rsidRDefault="001E4D89" w:rsidP="00582463">
            <w:pPr>
              <w:pStyle w:val="ListParagraph"/>
              <w:ind w:left="1440" w:right="72"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lastRenderedPageBreak/>
              <w:t>Grey - The MDS is not due within the selected filter options.</w:t>
            </w:r>
          </w:p>
          <w:p w14:paraId="4A639A47" w14:textId="77777777" w:rsidR="001E4D89" w:rsidRPr="00507672" w:rsidRDefault="001E4D89" w:rsidP="001E4D89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Scheduler Options</w:t>
            </w:r>
          </w:p>
          <w:p w14:paraId="6A227519" w14:textId="77777777" w:rsidR="001E4D89" w:rsidRPr="00507672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t>ARD Planner</w:t>
            </w:r>
            <w:r>
              <w:t xml:space="preserve"> </w:t>
            </w:r>
            <w:r w:rsidRPr="00507672">
              <w:rPr>
                <w:rFonts w:ascii="Calibri" w:hAnsi="Calibri" w:cs="Calibri"/>
              </w:rPr>
              <w:t>Helps you select the best Assessment Reference Date</w:t>
            </w:r>
            <w:r>
              <w:rPr>
                <w:rFonts w:ascii="Calibri" w:hAnsi="Calibri" w:cs="Calibri"/>
              </w:rPr>
              <w:t xml:space="preserve"> for Medicare and Managed Care payers</w:t>
            </w:r>
          </w:p>
        </w:tc>
        <w:tc>
          <w:tcPr>
            <w:tcW w:w="3145" w:type="dxa"/>
          </w:tcPr>
          <w:p w14:paraId="46F34215" w14:textId="77777777" w:rsidR="001E4D89" w:rsidRPr="0091412C" w:rsidRDefault="001E4D89" w:rsidP="00582463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225407EB" w14:textId="77777777" w:rsidTr="00582463">
        <w:trPr>
          <w:trHeight w:val="1167"/>
        </w:trPr>
        <w:tc>
          <w:tcPr>
            <w:tcW w:w="2401" w:type="dxa"/>
          </w:tcPr>
          <w:p w14:paraId="5B58D891" w14:textId="77777777" w:rsidR="001E4D89" w:rsidRDefault="001E4D89" w:rsidP="00582463">
            <w:pPr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MDS Portal:</w:t>
            </w:r>
          </w:p>
          <w:p w14:paraId="7A7909F7" w14:textId="77777777" w:rsidR="001E4D89" w:rsidRDefault="001E4D89" w:rsidP="00582463">
            <w:pPr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In Progress</w:t>
            </w:r>
          </w:p>
        </w:tc>
        <w:tc>
          <w:tcPr>
            <w:tcW w:w="5244" w:type="dxa"/>
          </w:tcPr>
          <w:p w14:paraId="10803A06" w14:textId="77777777" w:rsidR="001E4D89" w:rsidRPr="00507672" w:rsidRDefault="001E4D89" w:rsidP="00582463">
            <w:pPr>
              <w:ind w:right="72"/>
              <w:contextualSpacing/>
              <w:rPr>
                <w:rFonts w:ascii="Calibri" w:hAnsi="Calibri" w:cs="Calibri"/>
                <w:b/>
                <w:bCs/>
              </w:rPr>
            </w:pPr>
            <w:r w:rsidRPr="00507672">
              <w:rPr>
                <w:rFonts w:ascii="Calibri" w:hAnsi="Calibri" w:cs="Calibri"/>
                <w:b/>
                <w:bCs/>
              </w:rPr>
              <w:t xml:space="preserve">In Progress </w:t>
            </w:r>
          </w:p>
          <w:p w14:paraId="223EC43C" w14:textId="77777777" w:rsidR="001E4D89" w:rsidRPr="00182A33" w:rsidRDefault="001E4D89" w:rsidP="00582463">
            <w:pPr>
              <w:ind w:right="72"/>
              <w:contextualSpacing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t>Allows you to manage In Progress MDS records and see unsigned MDS sections for each MDS record.</w:t>
            </w:r>
          </w:p>
        </w:tc>
        <w:tc>
          <w:tcPr>
            <w:tcW w:w="3145" w:type="dxa"/>
          </w:tcPr>
          <w:p w14:paraId="5CFAF348" w14:textId="77777777" w:rsidR="001E4D89" w:rsidRPr="0091412C" w:rsidRDefault="001E4D89" w:rsidP="00582463">
            <w:pPr>
              <w:ind w:left="360" w:right="72"/>
              <w:rPr>
                <w:rFonts w:ascii="Calibri" w:hAnsi="Calibri" w:cs="Calibri"/>
              </w:rPr>
            </w:pPr>
          </w:p>
        </w:tc>
      </w:tr>
      <w:tr w:rsidR="001E4D89" w:rsidRPr="0091412C" w14:paraId="7EE8C1F3" w14:textId="77777777" w:rsidTr="00582463">
        <w:trPr>
          <w:trHeight w:val="291"/>
        </w:trPr>
        <w:tc>
          <w:tcPr>
            <w:tcW w:w="2401" w:type="dxa"/>
          </w:tcPr>
          <w:p w14:paraId="0CC09864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 w:rsidRPr="009745F2">
              <w:rPr>
                <w:rFonts w:ascii="Cambria" w:hAnsi="Cambria" w:cs="Calibri"/>
                <w:b/>
                <w:bCs/>
              </w:rPr>
              <w:t>MDS 3.0 Data Entry</w:t>
            </w:r>
          </w:p>
        </w:tc>
        <w:tc>
          <w:tcPr>
            <w:tcW w:w="5244" w:type="dxa"/>
          </w:tcPr>
          <w:p w14:paraId="53A2FBE2" w14:textId="77777777" w:rsidR="001E4D89" w:rsidRPr="009745F2" w:rsidRDefault="001E4D89" w:rsidP="001E4D89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>Minimum Data Set (MDS 3.0) Summary Screen</w:t>
            </w:r>
          </w:p>
          <w:p w14:paraId="2EA5F8DA" w14:textId="77777777" w:rsidR="001E4D89" w:rsidRPr="009745F2" w:rsidRDefault="001E4D89" w:rsidP="001E4D89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>Creating MDS 3.0 Records</w:t>
            </w:r>
            <w:r>
              <w:rPr>
                <w:rFonts w:ascii="Calibri" w:hAnsi="Calibri" w:cs="Calibri"/>
              </w:rPr>
              <w:t>: Resident Chart/Portal</w:t>
            </w:r>
          </w:p>
          <w:p w14:paraId="30487E51" w14:textId="77777777" w:rsidR="001E4D89" w:rsidRPr="009745F2" w:rsidRDefault="001E4D89" w:rsidP="001E4D89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>Creating MDS Records for RUG-IV Payers</w:t>
            </w:r>
          </w:p>
          <w:p w14:paraId="6822A8F6" w14:textId="77777777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>MDS Scheduler</w:t>
            </w:r>
          </w:p>
          <w:p w14:paraId="14B8E6C5" w14:textId="77777777" w:rsidR="001E4D89" w:rsidRPr="009745F2" w:rsidRDefault="001E4D89" w:rsidP="001E4D89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>Completing MDS 3.0 Sections</w:t>
            </w:r>
          </w:p>
          <w:p w14:paraId="1479E1A5" w14:textId="77777777" w:rsidR="001E4D89" w:rsidRPr="009745F2" w:rsidRDefault="001E4D89" w:rsidP="001E4D89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>Managing MDS 3.0 Errors and Warnings</w:t>
            </w:r>
          </w:p>
          <w:p w14:paraId="22D234C2" w14:textId="77777777" w:rsidR="001E4D89" w:rsidRPr="009745F2" w:rsidRDefault="001E4D89" w:rsidP="001E4D89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>Acknowledging MDS 3.0 Responses</w:t>
            </w:r>
          </w:p>
          <w:p w14:paraId="753ECAB1" w14:textId="77777777" w:rsidR="001E4D89" w:rsidRPr="009745F2" w:rsidRDefault="001E4D89" w:rsidP="001E4D89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>Verifying MDS 3.0</w:t>
            </w:r>
            <w:r>
              <w:t xml:space="preserve"> </w:t>
            </w:r>
            <w:r w:rsidRPr="009745F2">
              <w:rPr>
                <w:rFonts w:ascii="Calibri" w:hAnsi="Calibri" w:cs="Calibri"/>
              </w:rPr>
              <w:t>Data</w:t>
            </w:r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Pointright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14:paraId="04F2EECD" w14:textId="77777777" w:rsidR="001E4D89" w:rsidRPr="009745F2" w:rsidRDefault="001E4D89" w:rsidP="001E4D89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>Managing MDS Validations</w:t>
            </w:r>
          </w:p>
          <w:p w14:paraId="76BFE3BE" w14:textId="77777777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 xml:space="preserve"> MDS 3.0 Sections</w:t>
            </w:r>
          </w:p>
          <w:p w14:paraId="3A90F5D9" w14:textId="77777777" w:rsidR="001E4D89" w:rsidRPr="00CC0633" w:rsidRDefault="001E4D89" w:rsidP="00582463">
            <w:pPr>
              <w:pStyle w:val="ListParagraph"/>
              <w:ind w:right="72"/>
              <w:rPr>
                <w:rFonts w:ascii="Calibri" w:hAnsi="Calibri" w:cs="Calibri"/>
              </w:rPr>
            </w:pPr>
          </w:p>
        </w:tc>
        <w:tc>
          <w:tcPr>
            <w:tcW w:w="3145" w:type="dxa"/>
          </w:tcPr>
          <w:p w14:paraId="66344931" w14:textId="77777777" w:rsidR="001E4D89" w:rsidRPr="0091412C" w:rsidRDefault="001E4D89" w:rsidP="00582463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58044CF4" w14:textId="77777777" w:rsidTr="00582463">
        <w:trPr>
          <w:trHeight w:val="291"/>
        </w:trPr>
        <w:tc>
          <w:tcPr>
            <w:tcW w:w="2401" w:type="dxa"/>
          </w:tcPr>
          <w:p w14:paraId="42658FB9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 w:rsidRPr="009745F2">
              <w:rPr>
                <w:rFonts w:ascii="Cambria" w:hAnsi="Cambria" w:cs="Calibri"/>
                <w:b/>
                <w:bCs/>
              </w:rPr>
              <w:t>Completing the MDS 3.0 for MDS Coordinators</w:t>
            </w:r>
          </w:p>
        </w:tc>
        <w:tc>
          <w:tcPr>
            <w:tcW w:w="5244" w:type="dxa"/>
          </w:tcPr>
          <w:p w14:paraId="4D477D34" w14:textId="77777777" w:rsidR="001E4D89" w:rsidRPr="00291915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 w:rsidRPr="00B40D5E">
              <w:rPr>
                <w:rFonts w:ascii="Calibri" w:hAnsi="Calibri" w:cs="Calibri"/>
                <w:color w:val="333333"/>
                <w:shd w:val="clear" w:color="auto" w:fill="FFFFFF"/>
              </w:rPr>
              <w:t>After all, MDS responses are acknowledged and signed</w:t>
            </w:r>
            <w:r w:rsidR="00F90766">
              <w:rPr>
                <w:rFonts w:ascii="Calibri" w:hAnsi="Calibri" w:cs="Calibri"/>
                <w:color w:val="333333"/>
                <w:shd w:val="clear" w:color="auto" w:fill="FFFFFF"/>
              </w:rPr>
              <w:t>. C</w:t>
            </w:r>
            <w:r w:rsidRPr="00291915">
              <w:rPr>
                <w:rFonts w:ascii="Calibri" w:hAnsi="Calibri" w:cs="Calibri"/>
                <w:color w:val="333333"/>
                <w:shd w:val="clear" w:color="auto" w:fill="FFFFFF"/>
              </w:rPr>
              <w:t xml:space="preserve">ertify the MDS is complete from the MDS Summary screen. </w:t>
            </w:r>
          </w:p>
          <w:p w14:paraId="4A9B1B4B" w14:textId="77777777" w:rsidR="001E4D89" w:rsidRPr="00B40D5E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 w:rsidRPr="00B40D5E">
              <w:rPr>
                <w:rFonts w:ascii="Calibri" w:hAnsi="Calibri" w:cs="Calibri"/>
                <w:color w:val="333333"/>
                <w:shd w:val="clear" w:color="auto" w:fill="FFFFFF"/>
              </w:rPr>
              <w:t>After certifying the MDS is complete, you can complete the Care Areas and Care Plan Decisions, if required, and lock the MDS.</w:t>
            </w:r>
          </w:p>
          <w:p w14:paraId="3B72D933" w14:textId="77777777" w:rsidR="001E4D89" w:rsidRPr="00FE06B4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 w:rsidRPr="00B40D5E">
              <w:rPr>
                <w:rFonts w:ascii="Calibri" w:hAnsi="Calibri" w:cs="Calibri"/>
                <w:color w:val="333333"/>
                <w:shd w:val="clear" w:color="auto" w:fill="FFFFFF"/>
              </w:rPr>
              <w:t>When the MDS is locked, it can be submitted or exported as required</w:t>
            </w:r>
            <w:r>
              <w:rPr>
                <w:rFonts w:ascii="Calibri" w:hAnsi="Calibri" w:cs="Calibri"/>
                <w:color w:val="333333"/>
                <w:shd w:val="clear" w:color="auto" w:fill="FFFFFF"/>
              </w:rPr>
              <w:t xml:space="preserve"> via batch creation</w:t>
            </w:r>
            <w:r w:rsidRPr="00B40D5E">
              <w:rPr>
                <w:rFonts w:ascii="Calibri" w:hAnsi="Calibri" w:cs="Calibri"/>
                <w:color w:val="333333"/>
                <w:shd w:val="clear" w:color="auto" w:fill="FFFFFF"/>
              </w:rPr>
              <w:t>, or simply maintained in the resident's chart.</w:t>
            </w:r>
          </w:p>
        </w:tc>
        <w:tc>
          <w:tcPr>
            <w:tcW w:w="3145" w:type="dxa"/>
          </w:tcPr>
          <w:p w14:paraId="400341E9" w14:textId="77777777" w:rsidR="001E4D89" w:rsidRPr="0091412C" w:rsidRDefault="001E4D89" w:rsidP="00582463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4D825544" w14:textId="77777777" w:rsidTr="00E04143">
        <w:trPr>
          <w:trHeight w:val="6603"/>
        </w:trPr>
        <w:tc>
          <w:tcPr>
            <w:tcW w:w="2401" w:type="dxa"/>
          </w:tcPr>
          <w:p w14:paraId="38090728" w14:textId="77777777" w:rsidR="001E4D89" w:rsidRDefault="001E4D89" w:rsidP="00582463">
            <w:pPr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lastRenderedPageBreak/>
              <w:t>MDS Portal</w:t>
            </w:r>
            <w:r w:rsidRPr="00CC0633">
              <w:rPr>
                <w:rFonts w:ascii="Cambria" w:hAnsi="Cambria" w:cs="Calibri"/>
                <w:b/>
                <w:bCs/>
              </w:rPr>
              <w:tab/>
            </w:r>
          </w:p>
          <w:p w14:paraId="4D644D31" w14:textId="77777777" w:rsidR="001E4D89" w:rsidRDefault="001E4D89" w:rsidP="00582463">
            <w:pPr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3.0 Batches</w:t>
            </w:r>
          </w:p>
          <w:p w14:paraId="1BF22B77" w14:textId="77777777" w:rsidR="001E4D89" w:rsidRDefault="001E4D89" w:rsidP="00582463">
            <w:pPr>
              <w:contextualSpacing/>
              <w:rPr>
                <w:rFonts w:ascii="Cambria" w:hAnsi="Cambria" w:cs="Calibri"/>
                <w:b/>
                <w:bCs/>
              </w:rPr>
            </w:pPr>
          </w:p>
          <w:p w14:paraId="347A45D4" w14:textId="77777777" w:rsidR="001E4D89" w:rsidRDefault="001E4D89" w:rsidP="00582463">
            <w:pPr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 xml:space="preserve">Creating and Managing MDS Submission Batches </w:t>
            </w:r>
          </w:p>
          <w:p w14:paraId="51D5A870" w14:textId="77777777" w:rsidR="001E4D89" w:rsidRDefault="001E4D89" w:rsidP="00582463">
            <w:pPr>
              <w:contextualSpacing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5244" w:type="dxa"/>
          </w:tcPr>
          <w:p w14:paraId="0CABA30A" w14:textId="77777777" w:rsidR="001E4D89" w:rsidRDefault="001E4D89" w:rsidP="00582463">
            <w:pPr>
              <w:ind w:right="72"/>
              <w:contextualSpacing/>
              <w:rPr>
                <w:rFonts w:ascii="Calibri" w:hAnsi="Calibri" w:cs="Calibri"/>
                <w:b/>
                <w:bCs/>
              </w:rPr>
            </w:pPr>
            <w:r w:rsidRPr="00507672">
              <w:rPr>
                <w:rFonts w:ascii="Calibri" w:hAnsi="Calibri" w:cs="Calibri"/>
                <w:b/>
                <w:bCs/>
              </w:rPr>
              <w:t>3.0 Batches</w:t>
            </w:r>
          </w:p>
          <w:p w14:paraId="2F9A5BA6" w14:textId="77777777" w:rsidR="001E4D89" w:rsidRPr="00507672" w:rsidRDefault="001E4D89" w:rsidP="00582463">
            <w:pPr>
              <w:ind w:right="72"/>
              <w:contextualSpacing/>
              <w:rPr>
                <w:rFonts w:ascii="Calibri" w:hAnsi="Calibri" w:cs="Calibri"/>
                <w:b/>
                <w:bCs/>
              </w:rPr>
            </w:pPr>
            <w:r w:rsidRPr="00507672">
              <w:rPr>
                <w:rFonts w:ascii="Calibri" w:hAnsi="Calibri" w:cs="Calibri"/>
              </w:rPr>
              <w:t>Allows you to manage MDS submission batches and access CMS Reports.</w:t>
            </w:r>
          </w:p>
          <w:p w14:paraId="4FBABECE" w14:textId="77777777" w:rsidR="001E4D89" w:rsidRPr="00507672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333333"/>
                <w:shd w:val="clear" w:color="auto" w:fill="FFFFFF"/>
              </w:rPr>
              <w:t xml:space="preserve">Create a MDS Batch: </w:t>
            </w:r>
            <w:r w:rsidRPr="00507672">
              <w:rPr>
                <w:rFonts w:ascii="Calibri" w:hAnsi="Calibri" w:cs="Calibri"/>
                <w:color w:val="333333"/>
                <w:shd w:val="clear" w:color="auto" w:fill="FFFFFF"/>
              </w:rPr>
              <w:t>Batches are automatically numbered when the batch is created.</w:t>
            </w:r>
          </w:p>
          <w:p w14:paraId="4A36B3F6" w14:textId="77777777" w:rsidR="001E4D89" w:rsidRPr="00507672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Monitor </w:t>
            </w:r>
            <w:r w:rsidRPr="00507672">
              <w:rPr>
                <w:rFonts w:ascii="Calibri" w:hAnsi="Calibri" w:cs="Calibri"/>
              </w:rPr>
              <w:t>Status</w:t>
            </w:r>
            <w:r>
              <w:rPr>
                <w:rFonts w:ascii="Calibri" w:hAnsi="Calibri" w:cs="Calibri"/>
              </w:rPr>
              <w:t xml:space="preserve"> of Batch Submission</w:t>
            </w:r>
          </w:p>
          <w:p w14:paraId="2FA2B704" w14:textId="77777777" w:rsidR="001E4D89" w:rsidRDefault="001E4D89" w:rsidP="001E4D89">
            <w:pPr>
              <w:pStyle w:val="ListParagraph"/>
              <w:numPr>
                <w:ilvl w:val="0"/>
                <w:numId w:val="20"/>
              </w:numPr>
              <w:ind w:right="72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Open</w:t>
            </w:r>
          </w:p>
          <w:p w14:paraId="1053D558" w14:textId="77777777" w:rsidR="001E4D89" w:rsidRPr="00507672" w:rsidRDefault="001E4D89" w:rsidP="001E4D89">
            <w:pPr>
              <w:pStyle w:val="ListParagraph"/>
              <w:numPr>
                <w:ilvl w:val="0"/>
                <w:numId w:val="20"/>
              </w:numPr>
              <w:ind w:right="72"/>
              <w:rPr>
                <w:rFonts w:ascii="Calibri" w:hAnsi="Calibri" w:cs="Calibri"/>
                <w:i/>
                <w:iCs/>
              </w:rPr>
            </w:pPr>
            <w:r w:rsidRPr="00507672">
              <w:rPr>
                <w:rFonts w:ascii="Calibri" w:hAnsi="Calibri" w:cs="Calibri"/>
                <w:i/>
                <w:iCs/>
              </w:rPr>
              <w:t>Submission in Progress</w:t>
            </w:r>
          </w:p>
          <w:p w14:paraId="7B2C4FFB" w14:textId="77777777" w:rsidR="001E4D89" w:rsidRPr="00507672" w:rsidRDefault="001E4D89" w:rsidP="001E4D89">
            <w:pPr>
              <w:pStyle w:val="ListParagraph"/>
              <w:numPr>
                <w:ilvl w:val="0"/>
                <w:numId w:val="20"/>
              </w:numPr>
              <w:ind w:right="72"/>
              <w:rPr>
                <w:rFonts w:ascii="Calibri" w:hAnsi="Calibri" w:cs="Calibri"/>
                <w:i/>
                <w:iCs/>
              </w:rPr>
            </w:pPr>
            <w:r w:rsidRPr="00507672">
              <w:rPr>
                <w:rFonts w:ascii="Calibri" w:hAnsi="Calibri" w:cs="Calibri"/>
                <w:i/>
                <w:iCs/>
              </w:rPr>
              <w:t>Results Pending</w:t>
            </w:r>
          </w:p>
          <w:p w14:paraId="6E05472B" w14:textId="77777777" w:rsidR="001E4D89" w:rsidRPr="00182A33" w:rsidRDefault="001E4D89" w:rsidP="001E4D89">
            <w:pPr>
              <w:pStyle w:val="ListParagraph"/>
              <w:numPr>
                <w:ilvl w:val="0"/>
                <w:numId w:val="20"/>
              </w:numPr>
              <w:ind w:right="72"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  <w:i/>
                <w:iCs/>
              </w:rPr>
              <w:t>Accepted</w:t>
            </w:r>
          </w:p>
          <w:p w14:paraId="5B88278B" w14:textId="77777777" w:rsidR="001E4D89" w:rsidRPr="00507672" w:rsidRDefault="001E4D89" w:rsidP="001E4D89">
            <w:pPr>
              <w:pStyle w:val="ListParagraph"/>
              <w:numPr>
                <w:ilvl w:val="0"/>
                <w:numId w:val="20"/>
              </w:numPr>
              <w:ind w:right="72"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  <w:i/>
                <w:iCs/>
              </w:rPr>
              <w:t>Review Required</w:t>
            </w:r>
            <w:r>
              <w:rPr>
                <w:rFonts w:ascii="Calibri" w:hAnsi="Calibri" w:cs="Calibri"/>
              </w:rPr>
              <w:t xml:space="preserve"> (</w:t>
            </w:r>
            <w:r w:rsidRPr="00507672">
              <w:rPr>
                <w:rFonts w:ascii="Calibri" w:hAnsi="Calibri" w:cs="Calibri"/>
              </w:rPr>
              <w:t>warnings,</w:t>
            </w:r>
            <w:r>
              <w:rPr>
                <w:rFonts w:ascii="Calibri" w:hAnsi="Calibri" w:cs="Calibri"/>
              </w:rPr>
              <w:t xml:space="preserve"> </w:t>
            </w:r>
            <w:r w:rsidRPr="00507672">
              <w:rPr>
                <w:rFonts w:ascii="Calibri" w:hAnsi="Calibri" w:cs="Calibri"/>
              </w:rPr>
              <w:t>messages, or rejected records)</w:t>
            </w:r>
          </w:p>
          <w:p w14:paraId="1161E121" w14:textId="77777777" w:rsidR="001E4D89" w:rsidRPr="00182A33" w:rsidRDefault="001E4D89" w:rsidP="001E4D89">
            <w:pPr>
              <w:pStyle w:val="ListParagraph"/>
              <w:numPr>
                <w:ilvl w:val="0"/>
                <w:numId w:val="18"/>
              </w:numPr>
              <w:spacing w:after="160"/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333333"/>
                <w:shd w:val="clear" w:color="auto" w:fill="FFFFFF"/>
              </w:rPr>
              <w:t>Correct rejected MDS Records</w:t>
            </w:r>
          </w:p>
          <w:p w14:paraId="73067C76" w14:textId="77777777" w:rsidR="001E4D89" w:rsidRDefault="001E4D89" w:rsidP="00582463">
            <w:pPr>
              <w:ind w:right="72"/>
              <w:contextualSpacing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  <w:b/>
                <w:bCs/>
              </w:rPr>
              <w:t>Export Ready</w:t>
            </w:r>
            <w:r w:rsidRPr="00507672">
              <w:rPr>
                <w:rFonts w:ascii="Calibri" w:hAnsi="Calibri" w:cs="Calibri"/>
              </w:rPr>
              <w:t xml:space="preserve"> </w:t>
            </w:r>
          </w:p>
          <w:p w14:paraId="5AE1B406" w14:textId="77777777" w:rsidR="001E4D89" w:rsidRPr="00291915" w:rsidRDefault="001E4D89" w:rsidP="00582463">
            <w:pPr>
              <w:ind w:right="72"/>
              <w:contextualSpacing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t>Shows MDS records that are locked and ready for submission to CMS.</w:t>
            </w:r>
          </w:p>
          <w:p w14:paraId="1FC43F72" w14:textId="77777777" w:rsidR="001E4D89" w:rsidRDefault="001E4D89" w:rsidP="00582463">
            <w:pPr>
              <w:ind w:right="72"/>
              <w:contextualSpacing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  <w:b/>
                <w:bCs/>
              </w:rPr>
              <w:t>Exported</w:t>
            </w:r>
            <w:r w:rsidRPr="00507672">
              <w:rPr>
                <w:rFonts w:ascii="Calibri" w:hAnsi="Calibri" w:cs="Calibri"/>
              </w:rPr>
              <w:t xml:space="preserve"> </w:t>
            </w:r>
          </w:p>
          <w:p w14:paraId="46C2B628" w14:textId="77777777" w:rsidR="001E4D89" w:rsidRDefault="001E4D89" w:rsidP="00582463">
            <w:pPr>
              <w:ind w:right="72"/>
              <w:contextualSpacing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t>Shows submitted or exported MDS records</w:t>
            </w:r>
          </w:p>
          <w:p w14:paraId="36D2E9C9" w14:textId="77777777" w:rsidR="001E4D89" w:rsidRPr="00507672" w:rsidRDefault="001E4D89" w:rsidP="00582463">
            <w:pPr>
              <w:ind w:right="72"/>
              <w:contextualSpacing/>
              <w:rPr>
                <w:rFonts w:ascii="Calibri" w:hAnsi="Calibri" w:cs="Calibri"/>
                <w:b/>
                <w:bCs/>
              </w:rPr>
            </w:pPr>
            <w:r w:rsidRPr="00507672">
              <w:rPr>
                <w:rFonts w:ascii="Calibri" w:hAnsi="Calibri" w:cs="Calibri"/>
                <w:b/>
                <w:bCs/>
              </w:rPr>
              <w:t xml:space="preserve">Accepted: </w:t>
            </w:r>
          </w:p>
          <w:p w14:paraId="545F81E9" w14:textId="77777777" w:rsidR="001E4D89" w:rsidRDefault="001E4D89" w:rsidP="00582463">
            <w:pPr>
              <w:ind w:right="72"/>
              <w:contextualSpacing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t>Shows MDS records marked as Accepted.</w:t>
            </w:r>
          </w:p>
          <w:p w14:paraId="6F07A2D4" w14:textId="77777777" w:rsidR="00C24175" w:rsidRPr="00182A33" w:rsidRDefault="001E4D89" w:rsidP="00582463">
            <w:pPr>
              <w:ind w:right="72"/>
              <w:contextualSpacing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  <w:b/>
                <w:bCs/>
              </w:rPr>
              <w:t>Completed</w:t>
            </w:r>
            <w:r w:rsidRPr="00507672">
              <w:rPr>
                <w:rFonts w:ascii="Calibri" w:hAnsi="Calibri" w:cs="Calibri"/>
              </w:rPr>
              <w:t xml:space="preserve"> </w:t>
            </w:r>
            <w:r w:rsidRPr="00182A33">
              <w:rPr>
                <w:rFonts w:ascii="Calibri" w:hAnsi="Calibri" w:cs="Calibri"/>
              </w:rPr>
              <w:t>Shows MDS records with a status of Completed. For example, MDS records completed for Managed Care that must not be submitted to CMS.</w:t>
            </w:r>
          </w:p>
        </w:tc>
        <w:tc>
          <w:tcPr>
            <w:tcW w:w="3145" w:type="dxa"/>
          </w:tcPr>
          <w:p w14:paraId="12FEA165" w14:textId="77777777" w:rsidR="001E4D89" w:rsidRPr="0091412C" w:rsidRDefault="001E4D89" w:rsidP="00582463">
            <w:pPr>
              <w:ind w:right="72"/>
              <w:rPr>
                <w:rFonts w:ascii="Calibri" w:hAnsi="Calibri" w:cs="Calibri"/>
              </w:rPr>
            </w:pPr>
          </w:p>
        </w:tc>
      </w:tr>
      <w:tr w:rsidR="00F6798C" w:rsidRPr="0091412C" w14:paraId="1AAEE43A" w14:textId="77777777" w:rsidTr="00147BAE">
        <w:trPr>
          <w:trHeight w:val="291"/>
        </w:trPr>
        <w:tc>
          <w:tcPr>
            <w:tcW w:w="2401" w:type="dxa"/>
          </w:tcPr>
          <w:p w14:paraId="16E0ECD7" w14:textId="77777777" w:rsidR="00F6798C" w:rsidRDefault="00F6798C" w:rsidP="00147BAE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MDS Portal</w:t>
            </w:r>
          </w:p>
          <w:p w14:paraId="4DEABDC2" w14:textId="77777777" w:rsidR="00F6798C" w:rsidRDefault="00F6798C" w:rsidP="00147BAE">
            <w:pPr>
              <w:rPr>
                <w:rFonts w:ascii="Cambria" w:hAnsi="Cambria" w:cs="Calibri"/>
                <w:b/>
                <w:bCs/>
              </w:rPr>
            </w:pPr>
            <w:r w:rsidRPr="00CC0633">
              <w:rPr>
                <w:rFonts w:ascii="Cambria" w:hAnsi="Cambria" w:cs="Calibri"/>
                <w:b/>
                <w:bCs/>
              </w:rPr>
              <w:t>Batch 3.0</w:t>
            </w:r>
            <w:r>
              <w:rPr>
                <w:rFonts w:ascii="Cambria" w:hAnsi="Cambria" w:cs="Calibri"/>
                <w:b/>
                <w:bCs/>
              </w:rPr>
              <w:t xml:space="preserve"> </w:t>
            </w:r>
          </w:p>
          <w:p w14:paraId="417EAA85" w14:textId="77777777" w:rsidR="00F6798C" w:rsidRDefault="00F6798C" w:rsidP="00147BAE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CMS Report 802</w:t>
            </w:r>
          </w:p>
          <w:p w14:paraId="33609180" w14:textId="77777777" w:rsidR="00F6798C" w:rsidRPr="00047857" w:rsidRDefault="00F6798C" w:rsidP="00147BAE">
            <w:pPr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5244" w:type="dxa"/>
          </w:tcPr>
          <w:p w14:paraId="1ABAA588" w14:textId="77777777" w:rsidR="00F6798C" w:rsidRDefault="00F6798C" w:rsidP="00147BAE">
            <w:pPr>
              <w:ind w:right="72"/>
              <w:rPr>
                <w:rFonts w:ascii="Calibri" w:hAnsi="Calibri" w:cs="Calibri"/>
                <w:b/>
                <w:bCs/>
              </w:rPr>
            </w:pPr>
            <w:r w:rsidRPr="00F522D0">
              <w:rPr>
                <w:rFonts w:ascii="Calibri" w:hAnsi="Calibri" w:cs="Calibri"/>
                <w:b/>
                <w:bCs/>
              </w:rPr>
              <w:t>RESIDENT MATRIX CMS-802</w:t>
            </w:r>
          </w:p>
          <w:p w14:paraId="056D1792" w14:textId="77777777" w:rsidR="00F6798C" w:rsidRPr="00F522D0" w:rsidRDefault="00F6798C" w:rsidP="00F6798C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 w:rsidRPr="00F522D0">
              <w:rPr>
                <w:rFonts w:ascii="Calibri" w:hAnsi="Calibri" w:cs="Calibri"/>
              </w:rPr>
              <w:t>Refresh Data</w:t>
            </w:r>
          </w:p>
          <w:p w14:paraId="452DE241" w14:textId="77777777" w:rsidR="00F6798C" w:rsidRDefault="00F6798C" w:rsidP="00F6798C">
            <w:pPr>
              <w:pStyle w:val="ListParagraph"/>
              <w:numPr>
                <w:ilvl w:val="0"/>
                <w:numId w:val="1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 New Residents</w:t>
            </w:r>
          </w:p>
          <w:p w14:paraId="0C4DA385" w14:textId="77777777" w:rsidR="00F6798C" w:rsidRDefault="00F6798C" w:rsidP="00F6798C">
            <w:pPr>
              <w:pStyle w:val="ListParagraph"/>
              <w:numPr>
                <w:ilvl w:val="0"/>
                <w:numId w:val="1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Remove Discharged Residents</w:t>
            </w:r>
          </w:p>
          <w:p w14:paraId="1986D8DF" w14:textId="77777777" w:rsidR="00F6798C" w:rsidRDefault="00F6798C" w:rsidP="00F6798C">
            <w:pPr>
              <w:pStyle w:val="ListParagraph"/>
              <w:numPr>
                <w:ilvl w:val="0"/>
                <w:numId w:val="1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Edit/Reset individual residents</w:t>
            </w:r>
          </w:p>
          <w:p w14:paraId="653A9549" w14:textId="77777777" w:rsidR="00F6798C" w:rsidRDefault="00F6798C" w:rsidP="00F6798C">
            <w:pPr>
              <w:pStyle w:val="ListParagraph"/>
              <w:numPr>
                <w:ilvl w:val="0"/>
                <w:numId w:val="1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Printable View</w:t>
            </w:r>
          </w:p>
          <w:p w14:paraId="137E0D27" w14:textId="77777777" w:rsidR="00F6798C" w:rsidRDefault="00F6798C" w:rsidP="00F6798C">
            <w:pPr>
              <w:pStyle w:val="ListParagraph"/>
              <w:numPr>
                <w:ilvl w:val="0"/>
                <w:numId w:val="1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Reset All</w:t>
            </w:r>
          </w:p>
          <w:p w14:paraId="65CB5FC4" w14:textId="77777777" w:rsidR="00F6798C" w:rsidRDefault="00F6798C" w:rsidP="00F6798C">
            <w:pPr>
              <w:pStyle w:val="ListParagraph"/>
              <w:numPr>
                <w:ilvl w:val="0"/>
                <w:numId w:val="1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Color Legend</w:t>
            </w:r>
          </w:p>
          <w:p w14:paraId="4625D0CC" w14:textId="77777777" w:rsidR="00F6798C" w:rsidRPr="006E6C7D" w:rsidRDefault="00F6798C" w:rsidP="00F6798C">
            <w:pPr>
              <w:pStyle w:val="ListParagraph"/>
              <w:numPr>
                <w:ilvl w:val="0"/>
                <w:numId w:val="1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 History</w:t>
            </w:r>
          </w:p>
        </w:tc>
        <w:tc>
          <w:tcPr>
            <w:tcW w:w="3145" w:type="dxa"/>
          </w:tcPr>
          <w:p w14:paraId="33C7FFD9" w14:textId="77777777" w:rsidR="00F6798C" w:rsidRPr="0091412C" w:rsidRDefault="00F6798C" w:rsidP="00147BAE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32B03A01" w14:textId="77777777" w:rsidTr="00582463">
        <w:trPr>
          <w:trHeight w:val="291"/>
        </w:trPr>
        <w:tc>
          <w:tcPr>
            <w:tcW w:w="2401" w:type="dxa"/>
          </w:tcPr>
          <w:p w14:paraId="04B9A119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Clinical Dashboard</w:t>
            </w:r>
          </w:p>
        </w:tc>
        <w:tc>
          <w:tcPr>
            <w:tcW w:w="5244" w:type="dxa"/>
          </w:tcPr>
          <w:p w14:paraId="6065DF26" w14:textId="77777777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ADT in the last __days</w:t>
            </w:r>
          </w:p>
          <w:p w14:paraId="3F2E8EF2" w14:textId="77777777" w:rsidR="001E4D89" w:rsidRPr="00000D13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Daily Summary</w:t>
            </w:r>
          </w:p>
          <w:p w14:paraId="782EA118" w14:textId="77777777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Incomplete Admission</w:t>
            </w:r>
          </w:p>
          <w:p w14:paraId="2FE704FD" w14:textId="77777777" w:rsidR="001E4D89" w:rsidRPr="00291915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Care Plan Reviews &amp; </w:t>
            </w:r>
            <w:r w:rsidRPr="00291915">
              <w:rPr>
                <w:rFonts w:ascii="Calibri" w:hAnsi="Calibri" w:cs="Calibri"/>
              </w:rPr>
              <w:t>Care Plan Goals Overdue</w:t>
            </w:r>
          </w:p>
          <w:p w14:paraId="4CB72DB5" w14:textId="77777777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Antibiotic Medication Ordered in last _days</w:t>
            </w:r>
          </w:p>
          <w:p w14:paraId="2A6163C1" w14:textId="77777777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Psychotropic Medication Ordered in last _days</w:t>
            </w:r>
          </w:p>
          <w:p w14:paraId="753CA546" w14:textId="77777777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 w:rsidRPr="00FE06B4">
              <w:rPr>
                <w:rFonts w:ascii="Calibri" w:hAnsi="Calibri" w:cs="Calibri"/>
              </w:rPr>
              <w:t>Diagnosis Notification</w:t>
            </w:r>
          </w:p>
          <w:p w14:paraId="329D572E" w14:textId="77777777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Clinical Alerts</w:t>
            </w:r>
          </w:p>
          <w:p w14:paraId="59265727" w14:textId="77777777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COT Alerts</w:t>
            </w:r>
          </w:p>
          <w:p w14:paraId="2EEA4C09" w14:textId="77777777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MDS Batch Submission Status</w:t>
            </w:r>
          </w:p>
          <w:p w14:paraId="6D73B914" w14:textId="77777777" w:rsidR="001E4D89" w:rsidRPr="00FE06B4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Current CMI</w:t>
            </w:r>
          </w:p>
        </w:tc>
        <w:tc>
          <w:tcPr>
            <w:tcW w:w="3145" w:type="dxa"/>
          </w:tcPr>
          <w:p w14:paraId="0B901CDE" w14:textId="77777777" w:rsidR="001E4D89" w:rsidRPr="0091412C" w:rsidRDefault="001E4D89" w:rsidP="00582463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2582808A" w14:textId="77777777" w:rsidTr="00582463">
        <w:trPr>
          <w:trHeight w:val="291"/>
        </w:trPr>
        <w:tc>
          <w:tcPr>
            <w:tcW w:w="2401" w:type="dxa"/>
          </w:tcPr>
          <w:p w14:paraId="2DAE0B89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lastRenderedPageBreak/>
              <w:t>MDS 3.0 Data Reports</w:t>
            </w:r>
          </w:p>
        </w:tc>
        <w:tc>
          <w:tcPr>
            <w:tcW w:w="5244" w:type="dxa"/>
          </w:tcPr>
          <w:p w14:paraId="08FD5213" w14:textId="77777777" w:rsidR="001E4D89" w:rsidRPr="00BC15C8" w:rsidRDefault="001E4D89" w:rsidP="00582463">
            <w:pPr>
              <w:ind w:right="72"/>
              <w:rPr>
                <w:rFonts w:ascii="Calibri" w:hAnsi="Calibri" w:cs="Calibri"/>
                <w:i/>
                <w:iCs/>
              </w:rPr>
            </w:pPr>
            <w:r w:rsidRPr="00BC15C8">
              <w:rPr>
                <w:rFonts w:ascii="Calibri" w:hAnsi="Calibri" w:cs="Calibri"/>
                <w:i/>
                <w:iCs/>
              </w:rPr>
              <w:t>MDS Coding and Look Back Reports</w:t>
            </w:r>
          </w:p>
          <w:p w14:paraId="79426B6E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 w:rsidRPr="00351756">
              <w:rPr>
                <w:rFonts w:ascii="Calibri" w:hAnsi="Calibri" w:cs="Calibri"/>
              </w:rPr>
              <w:t>Assessment Warnings Report</w:t>
            </w:r>
          </w:p>
          <w:p w14:paraId="04205493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Audit Report</w:t>
            </w:r>
          </w:p>
          <w:p w14:paraId="67593762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Look Back Documentation Report</w:t>
            </w:r>
          </w:p>
          <w:p w14:paraId="64AE9C57" w14:textId="77777777" w:rsidR="001E4D89" w:rsidRPr="004573DA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 w:rsidRPr="004573DA">
              <w:rPr>
                <w:rFonts w:ascii="Calibri" w:hAnsi="Calibri" w:cs="Calibri"/>
              </w:rPr>
              <w:t>Assessment History</w:t>
            </w:r>
          </w:p>
          <w:p w14:paraId="19B0AB78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Response Analyzer Report</w:t>
            </w:r>
          </w:p>
          <w:p w14:paraId="29AEE9B8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Response Comparison Report</w:t>
            </w:r>
          </w:p>
          <w:p w14:paraId="36490A7E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Response List Report</w:t>
            </w:r>
          </w:p>
          <w:p w14:paraId="2B2444AA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MDS Validation Report</w:t>
            </w:r>
          </w:p>
          <w:p w14:paraId="296AECC6" w14:textId="77777777" w:rsidR="001E4D89" w:rsidRPr="00BC15C8" w:rsidRDefault="001E4D89" w:rsidP="00582463">
            <w:pPr>
              <w:ind w:right="72"/>
              <w:rPr>
                <w:rFonts w:ascii="Calibri" w:hAnsi="Calibri" w:cs="Calibri"/>
                <w:i/>
                <w:iCs/>
              </w:rPr>
            </w:pPr>
            <w:r w:rsidRPr="00BC15C8">
              <w:rPr>
                <w:rFonts w:ascii="Calibri" w:hAnsi="Calibri" w:cs="Calibri"/>
                <w:i/>
                <w:iCs/>
              </w:rPr>
              <w:t>MDS Record Reports</w:t>
            </w:r>
          </w:p>
          <w:p w14:paraId="060A388E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MDS Form</w:t>
            </w:r>
          </w:p>
          <w:p w14:paraId="51286425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Assessment Report</w:t>
            </w:r>
          </w:p>
          <w:p w14:paraId="1596C100" w14:textId="77777777" w:rsidR="001E4D89" w:rsidRPr="00BC15C8" w:rsidRDefault="001E4D89" w:rsidP="00582463">
            <w:pPr>
              <w:ind w:right="72"/>
              <w:rPr>
                <w:rFonts w:ascii="Calibri" w:hAnsi="Calibri" w:cs="Calibri"/>
                <w:i/>
                <w:iCs/>
              </w:rPr>
            </w:pPr>
            <w:r w:rsidRPr="00BC15C8">
              <w:rPr>
                <w:rFonts w:ascii="Calibri" w:hAnsi="Calibri" w:cs="Calibri"/>
                <w:i/>
                <w:iCs/>
              </w:rPr>
              <w:t>MDS Scheduling Reports</w:t>
            </w:r>
          </w:p>
          <w:p w14:paraId="5376E382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MDS 3.0 Assessment History Report</w:t>
            </w:r>
          </w:p>
          <w:p w14:paraId="1302C925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 w:rsidRPr="00BC15C8">
              <w:rPr>
                <w:rFonts w:ascii="Calibri" w:hAnsi="Calibri" w:cs="Calibri"/>
              </w:rPr>
              <w:t>Assessment Schedule Cancellations Report</w:t>
            </w:r>
          </w:p>
          <w:p w14:paraId="6CEB5EE4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 w:rsidRPr="00BC15C8">
              <w:rPr>
                <w:rFonts w:ascii="Calibri" w:hAnsi="Calibri" w:cs="Calibri"/>
              </w:rPr>
              <w:t>Target ARD List Report</w:t>
            </w:r>
          </w:p>
          <w:p w14:paraId="1CA4317D" w14:textId="77777777" w:rsidR="001E4D89" w:rsidRPr="00BC15C8" w:rsidRDefault="001E4D89" w:rsidP="00582463">
            <w:pPr>
              <w:ind w:right="72"/>
              <w:rPr>
                <w:rFonts w:ascii="Calibri" w:hAnsi="Calibri" w:cs="Calibri"/>
                <w:i/>
                <w:iCs/>
              </w:rPr>
            </w:pPr>
            <w:r w:rsidRPr="00BC15C8">
              <w:rPr>
                <w:rFonts w:ascii="Calibri" w:hAnsi="Calibri" w:cs="Calibri"/>
                <w:i/>
                <w:iCs/>
              </w:rPr>
              <w:t>MDS Scoring Reports</w:t>
            </w:r>
          </w:p>
          <w:p w14:paraId="620B482C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 w:rsidRPr="00BC15C8">
              <w:rPr>
                <w:rFonts w:ascii="Calibri" w:hAnsi="Calibri" w:cs="Calibri"/>
              </w:rPr>
              <w:t>Outcome Summary Report</w:t>
            </w:r>
          </w:p>
          <w:p w14:paraId="65DCAFED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 w:rsidRPr="00BC15C8">
              <w:rPr>
                <w:rFonts w:ascii="Calibri" w:hAnsi="Calibri" w:cs="Calibri"/>
              </w:rPr>
              <w:t>Assessment Scoring Report</w:t>
            </w:r>
          </w:p>
          <w:p w14:paraId="5E55FF2C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 w:rsidRPr="00BC15C8">
              <w:rPr>
                <w:rFonts w:ascii="Calibri" w:hAnsi="Calibri" w:cs="Calibri"/>
              </w:rPr>
              <w:t>Kardex Report</w:t>
            </w:r>
          </w:p>
        </w:tc>
        <w:tc>
          <w:tcPr>
            <w:tcW w:w="3145" w:type="dxa"/>
          </w:tcPr>
          <w:p w14:paraId="242B204A" w14:textId="77777777" w:rsidR="001E4D89" w:rsidRPr="0091412C" w:rsidRDefault="001E4D89" w:rsidP="00582463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2D48C04D" w14:textId="77777777" w:rsidTr="00582463">
        <w:trPr>
          <w:trHeight w:val="291"/>
        </w:trPr>
        <w:tc>
          <w:tcPr>
            <w:tcW w:w="2401" w:type="dxa"/>
          </w:tcPr>
          <w:p w14:paraId="1A89F6D1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Other Reports Commonly Used by MDSC</w:t>
            </w:r>
          </w:p>
        </w:tc>
        <w:tc>
          <w:tcPr>
            <w:tcW w:w="5244" w:type="dxa"/>
          </w:tcPr>
          <w:p w14:paraId="39CE6ABF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List Report “New”</w:t>
            </w:r>
          </w:p>
          <w:p w14:paraId="3EE1EB6B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Missing Entries</w:t>
            </w:r>
          </w:p>
          <w:p w14:paraId="7C112D07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Immunizations</w:t>
            </w:r>
          </w:p>
          <w:p w14:paraId="39F9587C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Administration Record</w:t>
            </w:r>
          </w:p>
          <w:p w14:paraId="2DC4591A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Care Plan Report</w:t>
            </w:r>
          </w:p>
          <w:p w14:paraId="609AFBEE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Intervention/Task Scheduling</w:t>
            </w:r>
          </w:p>
          <w:p w14:paraId="34BFD039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 Listing Report</w:t>
            </w:r>
          </w:p>
          <w:p w14:paraId="3DA3F0BA" w14:textId="77777777" w:rsidR="001E4D89" w:rsidRPr="004573DA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 w:rsidRPr="004573DA">
              <w:rPr>
                <w:rFonts w:ascii="Calibri" w:hAnsi="Calibri" w:cs="Calibri"/>
              </w:rPr>
              <w:t>Diagnosis Report *NEW*</w:t>
            </w:r>
          </w:p>
          <w:p w14:paraId="5556D720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 w:rsidRPr="004573DA">
              <w:rPr>
                <w:rFonts w:ascii="Calibri" w:hAnsi="Calibri" w:cs="Calibri"/>
              </w:rPr>
              <w:t xml:space="preserve">Case Mix </w:t>
            </w:r>
            <w:r>
              <w:rPr>
                <w:rFonts w:ascii="Calibri" w:hAnsi="Calibri" w:cs="Calibri"/>
              </w:rPr>
              <w:t>–</w:t>
            </w:r>
            <w:r w:rsidRPr="004573DA">
              <w:rPr>
                <w:rFonts w:ascii="Calibri" w:hAnsi="Calibri" w:cs="Calibri"/>
              </w:rPr>
              <w:t xml:space="preserve"> Detail</w:t>
            </w:r>
          </w:p>
          <w:p w14:paraId="7F87D25E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Care plan/Task Item Listing</w:t>
            </w:r>
          </w:p>
          <w:p w14:paraId="189E67FF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Hour Summary/Progress Notes *New*/Shift Report</w:t>
            </w:r>
          </w:p>
          <w:p w14:paraId="10086141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Midnight Census and Daily Census</w:t>
            </w:r>
          </w:p>
          <w:p w14:paraId="2C87B642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Admission Record (Face sheet)</w:t>
            </w:r>
          </w:p>
          <w:p w14:paraId="6D67CBEE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Transfer/Discharge Record</w:t>
            </w:r>
          </w:p>
        </w:tc>
        <w:tc>
          <w:tcPr>
            <w:tcW w:w="3145" w:type="dxa"/>
          </w:tcPr>
          <w:p w14:paraId="42074E04" w14:textId="77777777" w:rsidR="001E4D89" w:rsidRPr="0091412C" w:rsidRDefault="001E4D89" w:rsidP="00582463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E04143" w:rsidRPr="0091412C" w14:paraId="158A54E2" w14:textId="77777777" w:rsidTr="00E04143">
        <w:trPr>
          <w:trHeight w:val="7044"/>
        </w:trPr>
        <w:tc>
          <w:tcPr>
            <w:tcW w:w="10790" w:type="dxa"/>
            <w:gridSpan w:val="3"/>
          </w:tcPr>
          <w:p w14:paraId="5B062370" w14:textId="77777777" w:rsidR="00E04143" w:rsidRPr="0091412C" w:rsidRDefault="00E04143" w:rsidP="00582463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</w:tbl>
    <w:p w14:paraId="76E729BB" w14:textId="77777777" w:rsidR="001E4D89" w:rsidRDefault="001E4D89" w:rsidP="001E4D89">
      <w:pPr>
        <w:rPr>
          <w:rFonts w:ascii="Calibri" w:hAnsi="Calibri" w:cs="Calibri"/>
        </w:rPr>
      </w:pPr>
    </w:p>
    <w:p w14:paraId="1D38DDA7" w14:textId="77777777" w:rsidR="001E4D89" w:rsidRPr="0006750B" w:rsidRDefault="001E4D89" w:rsidP="001E4D89">
      <w:pPr>
        <w:spacing w:line="360" w:lineRule="auto"/>
        <w:rPr>
          <w:rFonts w:ascii="Cambria" w:hAnsi="Cambria"/>
        </w:rPr>
      </w:pPr>
      <w:r w:rsidRPr="001E519E">
        <w:rPr>
          <w:rFonts w:ascii="Cambria" w:hAnsi="Cambria"/>
          <w:b/>
        </w:rPr>
        <w:t>Employee Name &amp; Title:</w:t>
      </w:r>
      <w:r w:rsidRPr="0006750B">
        <w:rPr>
          <w:rFonts w:ascii="Cambria" w:hAnsi="Cambria"/>
        </w:rPr>
        <w:t xml:space="preserve"> __________________________</w:t>
      </w:r>
      <w:r>
        <w:rPr>
          <w:rFonts w:ascii="Cambria" w:hAnsi="Cambria"/>
        </w:rPr>
        <w:t>___________________________________________</w:t>
      </w:r>
      <w:r w:rsidRPr="0006750B">
        <w:rPr>
          <w:rFonts w:ascii="Cambria" w:hAnsi="Cambria"/>
        </w:rPr>
        <w:t xml:space="preserve">                           </w:t>
      </w:r>
    </w:p>
    <w:p w14:paraId="299C06BE" w14:textId="77777777" w:rsidR="001E4D89" w:rsidRPr="0006750B" w:rsidRDefault="001E4D89" w:rsidP="001E4D89">
      <w:pPr>
        <w:spacing w:line="360" w:lineRule="auto"/>
        <w:rPr>
          <w:rFonts w:ascii="Cambria" w:hAnsi="Cambria"/>
        </w:rPr>
      </w:pPr>
      <w:r w:rsidRPr="001E519E">
        <w:rPr>
          <w:rFonts w:ascii="Cambria" w:hAnsi="Cambria"/>
          <w:b/>
        </w:rPr>
        <w:t>Employee Signature:</w:t>
      </w:r>
      <w:r w:rsidRPr="0006750B">
        <w:rPr>
          <w:rFonts w:ascii="Cambria" w:hAnsi="Cambria"/>
        </w:rPr>
        <w:t xml:space="preserve">  _____________________________</w:t>
      </w:r>
      <w:r>
        <w:rPr>
          <w:rFonts w:ascii="Cambria" w:hAnsi="Cambria"/>
        </w:rPr>
        <w:t>_________________</w:t>
      </w:r>
      <w:r w:rsidRPr="001E519E">
        <w:rPr>
          <w:rFonts w:ascii="Cambria" w:hAnsi="Cambria"/>
          <w:b/>
        </w:rPr>
        <w:t>Date:</w:t>
      </w:r>
      <w:r w:rsidRPr="0006750B">
        <w:rPr>
          <w:rFonts w:ascii="Cambria" w:hAnsi="Cambria"/>
        </w:rPr>
        <w:t xml:space="preserve"> __________________</w:t>
      </w:r>
      <w:r>
        <w:rPr>
          <w:rFonts w:ascii="Cambria" w:hAnsi="Cambria"/>
        </w:rPr>
        <w:t>_</w:t>
      </w:r>
    </w:p>
    <w:p w14:paraId="61BB6DE7" w14:textId="77777777" w:rsidR="001E4D89" w:rsidRPr="0006750B" w:rsidRDefault="001E4D89" w:rsidP="001E4D89">
      <w:pPr>
        <w:spacing w:line="360" w:lineRule="auto"/>
        <w:rPr>
          <w:rFonts w:ascii="Cambria" w:hAnsi="Cambria"/>
        </w:rPr>
      </w:pPr>
      <w:r w:rsidRPr="001E519E">
        <w:rPr>
          <w:rFonts w:ascii="Cambria" w:hAnsi="Cambria"/>
          <w:b/>
        </w:rPr>
        <w:t>Trainer Name and Title:</w:t>
      </w:r>
      <w:r w:rsidRPr="0006750B">
        <w:rPr>
          <w:rFonts w:ascii="Cambria" w:hAnsi="Cambria"/>
        </w:rPr>
        <w:t xml:space="preserve"> __________________________</w:t>
      </w:r>
      <w:r>
        <w:rPr>
          <w:rFonts w:ascii="Cambria" w:hAnsi="Cambria"/>
        </w:rPr>
        <w:t>___________________________________________</w:t>
      </w:r>
    </w:p>
    <w:p w14:paraId="6E7430AD" w14:textId="77777777" w:rsidR="001E4D89" w:rsidRDefault="001E4D89" w:rsidP="001E4D89">
      <w:pPr>
        <w:rPr>
          <w:rFonts w:ascii="Cambria" w:hAnsi="Cambria"/>
        </w:rPr>
      </w:pPr>
      <w:r w:rsidRPr="001E519E">
        <w:rPr>
          <w:rFonts w:ascii="Cambria" w:hAnsi="Cambria"/>
          <w:b/>
        </w:rPr>
        <w:t>Trainer Signature:</w:t>
      </w:r>
      <w:r w:rsidRPr="0006750B">
        <w:rPr>
          <w:rFonts w:ascii="Cambria" w:hAnsi="Cambria"/>
        </w:rPr>
        <w:t xml:space="preserve"> </w:t>
      </w:r>
      <w:r>
        <w:rPr>
          <w:rFonts w:ascii="Cambria" w:hAnsi="Cambria"/>
        </w:rPr>
        <w:t>_________________________________________________</w:t>
      </w:r>
      <w:r w:rsidRPr="001E519E">
        <w:rPr>
          <w:rFonts w:ascii="Cambria" w:hAnsi="Cambria"/>
          <w:b/>
        </w:rPr>
        <w:t>Date:</w:t>
      </w:r>
      <w:r w:rsidRPr="0006750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____________________        </w:t>
      </w:r>
    </w:p>
    <w:p w14:paraId="7A7C3D0D" w14:textId="77777777" w:rsidR="001E4D89" w:rsidRDefault="001E4D89" w:rsidP="001E4D89">
      <w:pPr>
        <w:rPr>
          <w:rFonts w:ascii="Cambria" w:hAnsi="Cambria"/>
        </w:rPr>
      </w:pPr>
    </w:p>
    <w:p w14:paraId="0B3F249F" w14:textId="77777777" w:rsidR="001E4D89" w:rsidRDefault="001E4D89" w:rsidP="001E4D89">
      <w:pPr>
        <w:rPr>
          <w:rFonts w:ascii="Cambria" w:hAnsi="Cambria"/>
        </w:rPr>
      </w:pPr>
    </w:p>
    <w:p w14:paraId="106C95D9" w14:textId="77777777" w:rsidR="001E4D89" w:rsidRDefault="001E4D89" w:rsidP="001E4D89">
      <w:pPr>
        <w:rPr>
          <w:rFonts w:ascii="Cambria" w:hAnsi="Cambria"/>
        </w:rPr>
      </w:pPr>
    </w:p>
    <w:p w14:paraId="30BD4E25" w14:textId="77777777" w:rsidR="00946919" w:rsidRDefault="00946919" w:rsidP="001E4D89">
      <w:pPr>
        <w:rPr>
          <w:rFonts w:ascii="Cambria" w:hAnsi="Cambria"/>
        </w:rPr>
      </w:pPr>
    </w:p>
    <w:p w14:paraId="696BB0A3" w14:textId="77777777" w:rsidR="001E4D89" w:rsidRPr="006E6C7D" w:rsidRDefault="001E4D89" w:rsidP="001E4D89">
      <w:pPr>
        <w:rPr>
          <w:rFonts w:ascii="Cambria" w:hAnsi="Cambri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1"/>
        <w:gridCol w:w="8389"/>
      </w:tblGrid>
      <w:tr w:rsidR="001E4D89" w:rsidRPr="0091412C" w14:paraId="5204953B" w14:textId="77777777" w:rsidTr="00582463">
        <w:trPr>
          <w:trHeight w:val="2949"/>
        </w:trPr>
        <w:tc>
          <w:tcPr>
            <w:tcW w:w="2401" w:type="dxa"/>
          </w:tcPr>
          <w:p w14:paraId="63645D31" w14:textId="77777777" w:rsidR="001E4D89" w:rsidRPr="009745F2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lastRenderedPageBreak/>
              <w:t>Appendix A: Disciplines Responsible for MDS Sections and CAA Areas</w:t>
            </w:r>
          </w:p>
        </w:tc>
        <w:tc>
          <w:tcPr>
            <w:tcW w:w="8389" w:type="dxa"/>
          </w:tcPr>
          <w:p w14:paraId="1C5803EF" w14:textId="77777777" w:rsidR="001E4D89" w:rsidRPr="009E5486" w:rsidRDefault="001E4D89" w:rsidP="00582463">
            <w:pPr>
              <w:ind w:right="72"/>
              <w:rPr>
                <w:rFonts w:ascii="Calibri" w:hAnsi="Calibri" w:cs="Calibri"/>
                <w:color w:val="333333"/>
                <w:shd w:val="clear" w:color="auto" w:fill="FFFFFF"/>
              </w:rPr>
            </w:pPr>
          </w:p>
          <w:tbl>
            <w:tblPr>
              <w:tblW w:w="8460" w:type="dxa"/>
              <w:tblLayout w:type="fixed"/>
              <w:tblLook w:val="04A0" w:firstRow="1" w:lastRow="0" w:firstColumn="1" w:lastColumn="0" w:noHBand="0" w:noVBand="1"/>
            </w:tblPr>
            <w:tblGrid>
              <w:gridCol w:w="1665"/>
              <w:gridCol w:w="3195"/>
              <w:gridCol w:w="3600"/>
            </w:tblGrid>
            <w:tr w:rsidR="001E4D89" w:rsidRPr="00766598" w14:paraId="666B1C36" w14:textId="77777777" w:rsidTr="00582463">
              <w:trPr>
                <w:trHeight w:val="300"/>
              </w:trPr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EDF1" w:themeFill="text2" w:themeFillTint="1A"/>
                  <w:noWrap/>
                  <w:vAlign w:val="bottom"/>
                  <w:hideMark/>
                </w:tcPr>
                <w:p w14:paraId="779BA736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Discipline</w:t>
                  </w:r>
                </w:p>
              </w:tc>
              <w:tc>
                <w:tcPr>
                  <w:tcW w:w="3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EDF1" w:themeFill="text2" w:themeFillTint="1A"/>
                  <w:vAlign w:val="bottom"/>
                  <w:hideMark/>
                </w:tcPr>
                <w:p w14:paraId="296AB615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MDS Section(s)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EDF1" w:themeFill="text2" w:themeFillTint="1A"/>
                  <w:vAlign w:val="bottom"/>
                  <w:hideMark/>
                </w:tcPr>
                <w:p w14:paraId="7DD81A05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CAA</w:t>
                  </w:r>
                </w:p>
              </w:tc>
            </w:tr>
            <w:tr w:rsidR="001E4D89" w:rsidRPr="00766598" w14:paraId="1143577B" w14:textId="77777777" w:rsidTr="00582463">
              <w:trPr>
                <w:trHeight w:val="300"/>
              </w:trPr>
              <w:tc>
                <w:tcPr>
                  <w:tcW w:w="1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6411F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Dietary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9D259D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K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B8F2B1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12, 13, 14</w:t>
                  </w:r>
                </w:p>
              </w:tc>
            </w:tr>
            <w:tr w:rsidR="001E4D89" w:rsidRPr="00766598" w14:paraId="1D6E11C6" w14:textId="77777777" w:rsidTr="00582463">
              <w:trPr>
                <w:trHeight w:val="300"/>
              </w:trPr>
              <w:tc>
                <w:tcPr>
                  <w:tcW w:w="1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FC1BA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Recreation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37F7AD" w14:textId="2077954F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F</w:t>
                  </w:r>
                  <w:r w:rsidR="00865FDE">
                    <w:rPr>
                      <w:rFonts w:ascii="Calibri" w:eastAsia="Times New Roman" w:hAnsi="Calibri" w:cs="Calibri"/>
                      <w:color w:val="000000"/>
                    </w:rPr>
                    <w:t xml:space="preserve">, </w:t>
                  </w:r>
                  <w:r w:rsidR="00865FDE">
                    <w:rPr>
                      <w:rFonts w:ascii="Calibri" w:eastAsia="Times New Roman" w:hAnsi="Calibri" w:cs="Calibri"/>
                      <w:color w:val="000000"/>
                    </w:rPr>
                    <w:t>A (</w:t>
                  </w:r>
                  <w:r w:rsidR="00865FDE" w:rsidRPr="00A26FE3">
                    <w:rPr>
                      <w:rFonts w:ascii="Calibri" w:eastAsia="Times New Roman" w:hAnsi="Calibri" w:cs="Calibri"/>
                      <w:color w:val="000000"/>
                    </w:rPr>
                    <w:t>A1005</w:t>
                  </w:r>
                  <w:r w:rsidR="00865FDE">
                    <w:rPr>
                      <w:rFonts w:ascii="Calibri" w:eastAsia="Times New Roman" w:hAnsi="Calibri" w:cs="Calibri"/>
                      <w:color w:val="000000"/>
                    </w:rPr>
                    <w:t xml:space="preserve"> &amp; A1010)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259265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7, 10</w:t>
                  </w:r>
                </w:p>
              </w:tc>
            </w:tr>
            <w:tr w:rsidR="001E4D89" w:rsidRPr="00766598" w14:paraId="23068D15" w14:textId="77777777" w:rsidTr="00582463">
              <w:trPr>
                <w:trHeight w:val="600"/>
              </w:trPr>
              <w:tc>
                <w:tcPr>
                  <w:tcW w:w="1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AC8DAE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Social Services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C42141" w14:textId="77777777" w:rsidR="001E4D89" w:rsidRPr="00766598" w:rsidRDefault="00317C71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17C71">
                    <w:rPr>
                      <w:rFonts w:ascii="Calibri" w:eastAsia="Times New Roman" w:hAnsi="Calibri" w:cs="Calibri"/>
                      <w:color w:val="000000"/>
                    </w:rPr>
                    <w:t xml:space="preserve">B (0700&amp; 0800), </w:t>
                  </w:r>
                  <w:r w:rsidR="001E4D89" w:rsidRPr="00766598">
                    <w:rPr>
                      <w:rFonts w:ascii="Calibri" w:eastAsia="Times New Roman" w:hAnsi="Calibri" w:cs="Calibri"/>
                      <w:color w:val="000000"/>
                    </w:rPr>
                    <w:t>C and D, A (PASSR), Q, S (0160, 0171a, 0171b, S6500)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3C9AAD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CAA – 2, 7 (if needed), 8, 20</w:t>
                  </w:r>
                </w:p>
              </w:tc>
            </w:tr>
            <w:tr w:rsidR="001E4D89" w:rsidRPr="00766598" w14:paraId="497645A1" w14:textId="77777777" w:rsidTr="00582463">
              <w:trPr>
                <w:trHeight w:val="300"/>
              </w:trPr>
              <w:tc>
                <w:tcPr>
                  <w:tcW w:w="1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F14E0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 xml:space="preserve">Therapy </w:t>
                  </w:r>
                </w:p>
              </w:tc>
              <w:tc>
                <w:tcPr>
                  <w:tcW w:w="3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B0C2B2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 xml:space="preserve">O 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(</w:t>
                  </w: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auto-populated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) MDS Verifies and Signs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2A0107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None</w:t>
                  </w:r>
                </w:p>
              </w:tc>
            </w:tr>
            <w:tr w:rsidR="001E4D89" w:rsidRPr="00766598" w14:paraId="4316FCED" w14:textId="77777777" w:rsidTr="00582463">
              <w:trPr>
                <w:trHeight w:val="600"/>
              </w:trPr>
              <w:tc>
                <w:tcPr>
                  <w:tcW w:w="1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5A1464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MDS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CD3789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All Remaining Sections and Questions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D88299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1, 3, 4, 5, 6, 9, 11, 14, 16, 17, 18, 19</w:t>
                  </w:r>
                </w:p>
              </w:tc>
            </w:tr>
          </w:tbl>
          <w:p w14:paraId="63F1E5AA" w14:textId="77777777" w:rsidR="001E4D89" w:rsidRPr="00766598" w:rsidRDefault="001E4D89" w:rsidP="00582463">
            <w:pPr>
              <w:rPr>
                <w:rFonts w:ascii="Calibri" w:hAnsi="Calibri" w:cs="Calibri"/>
              </w:rPr>
            </w:pPr>
          </w:p>
        </w:tc>
      </w:tr>
      <w:tr w:rsidR="001E4D89" w:rsidRPr="0091412C" w14:paraId="6302648D" w14:textId="77777777" w:rsidTr="00582463">
        <w:trPr>
          <w:trHeight w:val="2949"/>
        </w:trPr>
        <w:tc>
          <w:tcPr>
            <w:tcW w:w="2401" w:type="dxa"/>
          </w:tcPr>
          <w:p w14:paraId="14DDD68C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Appendix B:</w:t>
            </w:r>
          </w:p>
          <w:p w14:paraId="1D7C71BB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List of other resource links:</w:t>
            </w:r>
          </w:p>
        </w:tc>
        <w:bookmarkStart w:id="1" w:name="_Hlk115195191"/>
        <w:tc>
          <w:tcPr>
            <w:tcW w:w="8389" w:type="dxa"/>
          </w:tcPr>
          <w:p w14:paraId="4A23E79A" w14:textId="77777777" w:rsidR="001E4D89" w:rsidRPr="00E02E68" w:rsidRDefault="001E4D89" w:rsidP="001E4D89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color w:val="7030A0"/>
              </w:rPr>
            </w:pPr>
            <w:r w:rsidRPr="00E02E68">
              <w:fldChar w:fldCharType="begin"/>
            </w:r>
            <w:r w:rsidRPr="00E02E68">
              <w:rPr>
                <w:color w:val="7030A0"/>
              </w:rPr>
              <w:instrText xml:space="preserve"> HYPERLINK "https://cfc.freshdesk.com/support/solutions/articles/4000186360-mds-modifying-or-inactivating-mds-3-0-records" </w:instrText>
            </w:r>
            <w:r w:rsidRPr="00E02E68">
              <w:fldChar w:fldCharType="separate"/>
            </w:r>
            <w:r w:rsidRPr="00E02E68">
              <w:rPr>
                <w:rStyle w:val="Hyperlink"/>
                <w:color w:val="7030A0"/>
              </w:rPr>
              <w:t>Modifications and inactivation’s - Creating a MDS Correction or Inactivation</w:t>
            </w:r>
            <w:r w:rsidRPr="00E02E68">
              <w:rPr>
                <w:rStyle w:val="Hyperlink"/>
                <w:color w:val="7030A0"/>
              </w:rPr>
              <w:fldChar w:fldCharType="end"/>
            </w:r>
          </w:p>
          <w:p w14:paraId="5E78E286" w14:textId="77777777" w:rsidR="001E4D89" w:rsidRPr="00E02E68" w:rsidRDefault="00000000" w:rsidP="001E4D89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color w:val="7030A0"/>
              </w:rPr>
            </w:pPr>
            <w:hyperlink r:id="rId12" w:history="1">
              <w:r w:rsidR="001E4D89" w:rsidRPr="00E02E68">
                <w:rPr>
                  <w:rStyle w:val="Hyperlink"/>
                  <w:color w:val="7030A0"/>
                </w:rPr>
                <w:t>IDT MDS Process and UDA v3</w:t>
              </w:r>
            </w:hyperlink>
          </w:p>
          <w:p w14:paraId="5E9717E1" w14:textId="77777777" w:rsidR="001E4D89" w:rsidRPr="00E02E68" w:rsidRDefault="00000000" w:rsidP="001E4D89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color w:val="7030A0"/>
              </w:rPr>
            </w:pPr>
            <w:hyperlink r:id="rId13" w:history="1">
              <w:r w:rsidR="001E4D89" w:rsidRPr="00E02E68">
                <w:rPr>
                  <w:rStyle w:val="Hyperlink"/>
                  <w:color w:val="7030A0"/>
                </w:rPr>
                <w:t>CAA Area Assignment by Discipline</w:t>
              </w:r>
            </w:hyperlink>
          </w:p>
          <w:p w14:paraId="657BED79" w14:textId="77777777" w:rsidR="001E4D89" w:rsidRPr="00E02E68" w:rsidRDefault="00000000" w:rsidP="001E4D89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color w:val="7030A0"/>
              </w:rPr>
            </w:pPr>
            <w:hyperlink r:id="rId14" w:history="1">
              <w:r w:rsidR="001E4D89" w:rsidRPr="00E02E68">
                <w:rPr>
                  <w:rStyle w:val="Hyperlink"/>
                  <w:color w:val="7030A0"/>
                </w:rPr>
                <w:t>Clearing PCC UDA Scheduled</w:t>
              </w:r>
            </w:hyperlink>
          </w:p>
          <w:p w14:paraId="5E5239E2" w14:textId="77777777" w:rsidR="001E4D89" w:rsidRPr="00E02E68" w:rsidRDefault="00000000" w:rsidP="001E4D89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color w:val="7030A0"/>
              </w:rPr>
            </w:pPr>
            <w:hyperlink r:id="rId15" w:history="1">
              <w:r w:rsidR="001E4D89" w:rsidRPr="00E02E68">
                <w:rPr>
                  <w:rStyle w:val="Hyperlink"/>
                  <w:color w:val="7030A0"/>
                </w:rPr>
                <w:t>IDT Team MDS Section Responsibility Outline</w:t>
              </w:r>
            </w:hyperlink>
          </w:p>
          <w:p w14:paraId="138387C5" w14:textId="77777777" w:rsidR="001E4D89" w:rsidRPr="00E02E68" w:rsidRDefault="00000000" w:rsidP="001E4D89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Style w:val="Hyperlink"/>
                <w:color w:val="7030A0"/>
              </w:rPr>
            </w:pPr>
            <w:hyperlink r:id="rId16" w:history="1">
              <w:r w:rsidR="001E4D89" w:rsidRPr="00E02E68">
                <w:rPr>
                  <w:rStyle w:val="Hyperlink"/>
                  <w:color w:val="7030A0"/>
                </w:rPr>
                <w:t>Instructions for Scanning documents into PCC</w:t>
              </w:r>
            </w:hyperlink>
          </w:p>
          <w:p w14:paraId="37FC3CED" w14:textId="77777777" w:rsidR="001E4D89" w:rsidRPr="00E02E68" w:rsidRDefault="00000000" w:rsidP="001E4D89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color w:val="7030A0"/>
              </w:rPr>
            </w:pPr>
            <w:hyperlink r:id="rId17" w:history="1">
              <w:r w:rsidR="001E4D89" w:rsidRPr="00E02E68">
                <w:rPr>
                  <w:rStyle w:val="Hyperlink"/>
                  <w:color w:val="7030A0"/>
                </w:rPr>
                <w:t>Care Plan Closed Automatically if Return Not Anticipated</w:t>
              </w:r>
            </w:hyperlink>
          </w:p>
          <w:p w14:paraId="62BA17F4" w14:textId="77777777" w:rsidR="001E4D89" w:rsidRPr="00E02E68" w:rsidRDefault="00000000" w:rsidP="001E4D89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color w:val="7030A0"/>
              </w:rPr>
            </w:pPr>
            <w:hyperlink r:id="rId18" w:history="1">
              <w:r w:rsidR="001E4D89" w:rsidRPr="00E02E68">
                <w:rPr>
                  <w:rStyle w:val="Hyperlink"/>
                  <w:color w:val="7030A0"/>
                </w:rPr>
                <w:t>MDS Auto Submission</w:t>
              </w:r>
            </w:hyperlink>
          </w:p>
          <w:p w14:paraId="1835CCE6" w14:textId="77777777" w:rsidR="001E4D89" w:rsidRPr="00E02E68" w:rsidRDefault="00000000" w:rsidP="001E4D89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color w:val="7030A0"/>
              </w:rPr>
            </w:pPr>
            <w:hyperlink r:id="rId19" w:history="1">
              <w:r w:rsidR="001E4D89" w:rsidRPr="00E02E68">
                <w:rPr>
                  <w:rStyle w:val="Hyperlink"/>
                  <w:color w:val="7030A0"/>
                </w:rPr>
                <w:t>MBI Format</w:t>
              </w:r>
            </w:hyperlink>
            <w:r w:rsidR="001E4D89" w:rsidRPr="00E02E68">
              <w:rPr>
                <w:color w:val="7030A0"/>
              </w:rPr>
              <w:t xml:space="preserve"> </w:t>
            </w:r>
            <w:bookmarkEnd w:id="1"/>
          </w:p>
        </w:tc>
      </w:tr>
      <w:tr w:rsidR="001E4D89" w:rsidRPr="0091412C" w14:paraId="3852DB7C" w14:textId="77777777" w:rsidTr="00582463">
        <w:trPr>
          <w:trHeight w:val="1077"/>
        </w:trPr>
        <w:tc>
          <w:tcPr>
            <w:tcW w:w="2401" w:type="dxa"/>
          </w:tcPr>
          <w:p w14:paraId="6DD85C9F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 xml:space="preserve">Appendix C: </w:t>
            </w:r>
            <w:proofErr w:type="spellStart"/>
            <w:r>
              <w:rPr>
                <w:rFonts w:ascii="Cambria" w:hAnsi="Cambria" w:cs="Calibri"/>
                <w:b/>
                <w:bCs/>
              </w:rPr>
              <w:t>Pointright</w:t>
            </w:r>
            <w:proofErr w:type="spellEnd"/>
          </w:p>
        </w:tc>
        <w:tc>
          <w:tcPr>
            <w:tcW w:w="8389" w:type="dxa"/>
          </w:tcPr>
          <w:p w14:paraId="20663314" w14:textId="77777777" w:rsidR="001E4D89" w:rsidRPr="00E02E68" w:rsidRDefault="00000000" w:rsidP="001E4D89">
            <w:pPr>
              <w:pStyle w:val="ListParagraph"/>
              <w:numPr>
                <w:ilvl w:val="0"/>
                <w:numId w:val="23"/>
              </w:numPr>
              <w:ind w:right="72"/>
              <w:rPr>
                <w:rStyle w:val="Hyperlink"/>
                <w:rFonts w:ascii="Calibri" w:hAnsi="Calibri" w:cs="Calibri"/>
                <w:color w:val="7030A0"/>
              </w:rPr>
            </w:pPr>
            <w:hyperlink r:id="rId20" w:history="1">
              <w:r w:rsidR="001E4D89" w:rsidRPr="00E02E68">
                <w:rPr>
                  <w:rStyle w:val="Hyperlink"/>
                  <w:rFonts w:ascii="Calibri" w:hAnsi="Calibri" w:cs="Calibri"/>
                  <w:color w:val="7030A0"/>
                </w:rPr>
                <w:t xml:space="preserve">Submitting MDS Data to </w:t>
              </w:r>
              <w:proofErr w:type="spellStart"/>
              <w:r w:rsidR="001E4D89" w:rsidRPr="00E02E68">
                <w:rPr>
                  <w:rStyle w:val="Hyperlink"/>
                  <w:rFonts w:ascii="Calibri" w:hAnsi="Calibri" w:cs="Calibri"/>
                  <w:color w:val="7030A0"/>
                </w:rPr>
                <w:t>Pointright</w:t>
              </w:r>
              <w:proofErr w:type="spellEnd"/>
            </w:hyperlink>
          </w:p>
          <w:p w14:paraId="0BC24EBA" w14:textId="77777777" w:rsidR="001E4D89" w:rsidRPr="00E02E68" w:rsidRDefault="00000000" w:rsidP="001E4D89">
            <w:pPr>
              <w:pStyle w:val="ListParagraph"/>
              <w:numPr>
                <w:ilvl w:val="0"/>
                <w:numId w:val="23"/>
              </w:numPr>
              <w:ind w:right="72"/>
              <w:rPr>
                <w:rFonts w:ascii="Calibri" w:hAnsi="Calibri" w:cs="Calibri"/>
              </w:rPr>
            </w:pPr>
            <w:hyperlink r:id="rId21" w:history="1">
              <w:r w:rsidR="001E4D89" w:rsidRPr="00E02E68">
                <w:rPr>
                  <w:rStyle w:val="Hyperlink"/>
                  <w:color w:val="7030A0"/>
                </w:rPr>
                <w:t>PointRight General Navigation Guide</w:t>
              </w:r>
            </w:hyperlink>
          </w:p>
        </w:tc>
      </w:tr>
    </w:tbl>
    <w:p w14:paraId="5DBAFA70" w14:textId="77777777" w:rsidR="001E4D89" w:rsidRPr="006E6C7D" w:rsidRDefault="001E4D89" w:rsidP="001E4D89">
      <w:pPr>
        <w:rPr>
          <w:rFonts w:ascii="Cambria" w:hAnsi="Cambria"/>
        </w:rPr>
      </w:pPr>
    </w:p>
    <w:p w14:paraId="69268515" w14:textId="77777777" w:rsidR="00DF1564" w:rsidRDefault="00DF1564"/>
    <w:sectPr w:rsidR="00DF1564" w:rsidSect="00D1471F">
      <w:headerReference w:type="default" r:id="rId22"/>
      <w:footerReference w:type="default" r:id="rId23"/>
      <w:pgSz w:w="12240" w:h="15840"/>
      <w:pgMar w:top="17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7EBC" w14:textId="77777777" w:rsidR="00D1471F" w:rsidRDefault="00D1471F">
      <w:pPr>
        <w:spacing w:after="0" w:line="240" w:lineRule="auto"/>
      </w:pPr>
      <w:r>
        <w:separator/>
      </w:r>
    </w:p>
  </w:endnote>
  <w:endnote w:type="continuationSeparator" w:id="0">
    <w:p w14:paraId="64BE7E2D" w14:textId="77777777" w:rsidR="00D1471F" w:rsidRDefault="00D1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59128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EE5833D" w14:textId="77777777" w:rsidR="00FF6E90" w:rsidRDefault="00000000">
            <w:pPr>
              <w:pStyle w:val="Footer"/>
              <w:jc w:val="right"/>
            </w:pPr>
            <w:r w:rsidRPr="00D82466">
              <w:rPr>
                <w:rFonts w:ascii="Calibri" w:hAnsi="Calibri"/>
              </w:rPr>
              <w:t xml:space="preserve">Page 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D82466">
              <w:rPr>
                <w:rFonts w:ascii="Calibri" w:hAnsi="Calibri"/>
                <w:b/>
                <w:bCs/>
              </w:rPr>
              <w:instrText xml:space="preserve"> PAGE </w:instrTex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Pr="00D82466">
              <w:rPr>
                <w:rFonts w:ascii="Calibri" w:hAnsi="Calibri"/>
                <w:b/>
                <w:bCs/>
                <w:noProof/>
              </w:rPr>
              <w:t>2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  <w:r w:rsidRPr="00D82466">
              <w:rPr>
                <w:rFonts w:ascii="Calibri" w:hAnsi="Calibri"/>
              </w:rPr>
              <w:t xml:space="preserve"> of 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D82466">
              <w:rPr>
                <w:rFonts w:ascii="Calibri" w:hAnsi="Calibri"/>
                <w:b/>
                <w:bCs/>
              </w:rPr>
              <w:instrText xml:space="preserve"> NUMPAGES  </w:instrTex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Pr="00D82466">
              <w:rPr>
                <w:rFonts w:ascii="Calibri" w:hAnsi="Calibri"/>
                <w:b/>
                <w:bCs/>
                <w:noProof/>
              </w:rPr>
              <w:t>2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E87E26" w14:textId="01CF0B59" w:rsidR="00FF6E90" w:rsidRDefault="00B57A74" w:rsidP="00B57A74">
    <w:pPr>
      <w:pStyle w:val="Footer"/>
    </w:pPr>
    <w:r>
      <w:t>Version 2 R</w:t>
    </w:r>
    <w:r w:rsidR="00865FDE">
      <w:t xml:space="preserve"> 2/1/</w:t>
    </w:r>
    <w: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0BF02" w14:textId="77777777" w:rsidR="00D1471F" w:rsidRDefault="00D1471F">
      <w:pPr>
        <w:spacing w:after="0" w:line="240" w:lineRule="auto"/>
      </w:pPr>
      <w:r>
        <w:separator/>
      </w:r>
    </w:p>
  </w:footnote>
  <w:footnote w:type="continuationSeparator" w:id="0">
    <w:p w14:paraId="277E08C2" w14:textId="77777777" w:rsidR="00D1471F" w:rsidRDefault="00D14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91412C" w14:paraId="6BB73308" w14:textId="77777777" w:rsidTr="00C61220">
      <w:trPr>
        <w:jc w:val="center"/>
      </w:trPr>
      <w:tc>
        <w:tcPr>
          <w:tcW w:w="3596" w:type="dxa"/>
        </w:tcPr>
        <w:p w14:paraId="0D19B1F9" w14:textId="77777777" w:rsidR="00FF6E90" w:rsidRDefault="00000000" w:rsidP="00EC1EB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93496C3" wp14:editId="41885C3B">
                <wp:simplePos x="0" y="0"/>
                <wp:positionH relativeFrom="margin">
                  <wp:posOffset>-1905</wp:posOffset>
                </wp:positionH>
                <wp:positionV relativeFrom="paragraph">
                  <wp:posOffset>158750</wp:posOffset>
                </wp:positionV>
                <wp:extent cx="1076325" cy="561975"/>
                <wp:effectExtent l="0" t="0" r="9525" b="9525"/>
                <wp:wrapNone/>
                <wp:docPr id="5" name="Picture 5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97" w:type="dxa"/>
        </w:tcPr>
        <w:p w14:paraId="2DCD61B8" w14:textId="77777777" w:rsidR="00FF6E90" w:rsidRDefault="00FF6E90" w:rsidP="00EC1EB7">
          <w:pPr>
            <w:pStyle w:val="Header"/>
          </w:pPr>
        </w:p>
      </w:tc>
      <w:tc>
        <w:tcPr>
          <w:tcW w:w="3597" w:type="dxa"/>
        </w:tcPr>
        <w:p w14:paraId="3B2A9587" w14:textId="77777777" w:rsidR="00FF6E90" w:rsidRDefault="00FF6E90" w:rsidP="0091412C">
          <w:pPr>
            <w:pStyle w:val="Header"/>
            <w:jc w:val="right"/>
          </w:pPr>
        </w:p>
      </w:tc>
    </w:tr>
    <w:tr w:rsidR="0091412C" w14:paraId="28F8220E" w14:textId="77777777" w:rsidTr="00C61220">
      <w:trPr>
        <w:trHeight w:val="468"/>
        <w:jc w:val="center"/>
      </w:trPr>
      <w:tc>
        <w:tcPr>
          <w:tcW w:w="10790" w:type="dxa"/>
          <w:gridSpan w:val="3"/>
        </w:tcPr>
        <w:p w14:paraId="6E2DB5AF" w14:textId="77777777" w:rsidR="00FF6E90" w:rsidRDefault="00000000" w:rsidP="00C61220">
          <w:pPr>
            <w:jc w:val="center"/>
            <w:rPr>
              <w:rFonts w:ascii="Cambria" w:hAnsi="Cambria"/>
              <w:b/>
              <w:color w:val="0070C0"/>
              <w:sz w:val="32"/>
              <w:szCs w:val="32"/>
            </w:rPr>
          </w:pPr>
          <w:r w:rsidRPr="0024526F">
            <w:rPr>
              <w:rFonts w:ascii="Cambria" w:hAnsi="Cambria"/>
              <w:b/>
              <w:color w:val="0070C0"/>
              <w:sz w:val="32"/>
              <w:szCs w:val="32"/>
            </w:rPr>
            <w:t>PCC Training/</w:t>
          </w:r>
          <w:r w:rsidRPr="00FE06B4">
            <w:rPr>
              <w:rFonts w:ascii="Cambria" w:hAnsi="Cambria"/>
              <w:b/>
              <w:color w:val="7030A0"/>
              <w:sz w:val="32"/>
              <w:szCs w:val="32"/>
            </w:rPr>
            <w:t xml:space="preserve">Orientation Check List </w:t>
          </w:r>
          <w:r w:rsidRPr="0024526F">
            <w:rPr>
              <w:rFonts w:ascii="Cambria" w:hAnsi="Cambria"/>
              <w:b/>
              <w:color w:val="0070C0"/>
              <w:sz w:val="32"/>
              <w:szCs w:val="32"/>
            </w:rPr>
            <w:t>for</w:t>
          </w:r>
        </w:p>
        <w:p w14:paraId="6A9FFD79" w14:textId="77777777" w:rsidR="00CF59C1" w:rsidRDefault="005B3911" w:rsidP="00C61220">
          <w:pPr>
            <w:jc w:val="center"/>
            <w:rPr>
              <w:rFonts w:ascii="Cambria" w:hAnsi="Cambria"/>
              <w:b/>
              <w:color w:val="0070C0"/>
              <w:sz w:val="32"/>
              <w:szCs w:val="32"/>
            </w:rPr>
          </w:pPr>
          <w:r>
            <w:rPr>
              <w:rFonts w:ascii="Cambria" w:hAnsi="Cambria"/>
              <w:b/>
              <w:color w:val="0070C0"/>
              <w:sz w:val="32"/>
              <w:szCs w:val="32"/>
            </w:rPr>
            <w:t xml:space="preserve">RN MDS Coordinator or </w:t>
          </w:r>
          <w:r w:rsidR="00CF59C1">
            <w:rPr>
              <w:rFonts w:ascii="Cambria" w:hAnsi="Cambria"/>
              <w:b/>
              <w:color w:val="0070C0"/>
              <w:sz w:val="32"/>
              <w:szCs w:val="32"/>
            </w:rPr>
            <w:t>Assessor</w:t>
          </w:r>
        </w:p>
        <w:p w14:paraId="16CBF163" w14:textId="77777777" w:rsidR="00FF6E90" w:rsidRPr="00CF59C1" w:rsidRDefault="00000000" w:rsidP="00CF59C1">
          <w:pPr>
            <w:jc w:val="center"/>
            <w:rPr>
              <w:rFonts w:ascii="Cambria" w:hAnsi="Cambria"/>
              <w:b/>
              <w:color w:val="0070C0"/>
              <w:sz w:val="32"/>
              <w:szCs w:val="32"/>
            </w:rPr>
          </w:pPr>
          <w:r>
            <w:rPr>
              <w:rFonts w:ascii="Cambria" w:hAnsi="Cambria"/>
              <w:b/>
              <w:color w:val="0070C0"/>
              <w:sz w:val="32"/>
              <w:szCs w:val="32"/>
            </w:rPr>
            <w:t xml:space="preserve"> </w:t>
          </w:r>
          <w:r w:rsidR="00F90766">
            <w:rPr>
              <w:rFonts w:ascii="Cambria" w:hAnsi="Cambria"/>
              <w:b/>
              <w:color w:val="0070C0"/>
              <w:sz w:val="32"/>
              <w:szCs w:val="32"/>
            </w:rPr>
            <w:t>MDS Only</w:t>
          </w:r>
        </w:p>
      </w:tc>
    </w:tr>
  </w:tbl>
  <w:p w14:paraId="523F4AAD" w14:textId="77777777" w:rsidR="00FF6E90" w:rsidRDefault="00FF6E90" w:rsidP="00914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C6A"/>
    <w:multiLevelType w:val="hybridMultilevel"/>
    <w:tmpl w:val="B906D414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3666"/>
    <w:multiLevelType w:val="hybridMultilevel"/>
    <w:tmpl w:val="1AE879F2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520C"/>
    <w:multiLevelType w:val="hybridMultilevel"/>
    <w:tmpl w:val="728029EA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A57BE"/>
    <w:multiLevelType w:val="hybridMultilevel"/>
    <w:tmpl w:val="966E720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0B63"/>
    <w:multiLevelType w:val="hybridMultilevel"/>
    <w:tmpl w:val="325684BC"/>
    <w:lvl w:ilvl="0" w:tplc="DBA27C80">
      <w:start w:val="1"/>
      <w:numFmt w:val="bullet"/>
      <w:lvlText w:val="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D160FFD"/>
    <w:multiLevelType w:val="hybridMultilevel"/>
    <w:tmpl w:val="FCDE83F0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CF8"/>
    <w:multiLevelType w:val="hybridMultilevel"/>
    <w:tmpl w:val="3B28D3B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A68E5"/>
    <w:multiLevelType w:val="hybridMultilevel"/>
    <w:tmpl w:val="DEE24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EE3821"/>
    <w:multiLevelType w:val="hybridMultilevel"/>
    <w:tmpl w:val="1548D644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D315F"/>
    <w:multiLevelType w:val="hybridMultilevel"/>
    <w:tmpl w:val="AF7A6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6514D"/>
    <w:multiLevelType w:val="hybridMultilevel"/>
    <w:tmpl w:val="9ECA5BCA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F56DE"/>
    <w:multiLevelType w:val="hybridMultilevel"/>
    <w:tmpl w:val="C01A5206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65DC1"/>
    <w:multiLevelType w:val="hybridMultilevel"/>
    <w:tmpl w:val="15D850E6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B1BF0"/>
    <w:multiLevelType w:val="hybridMultilevel"/>
    <w:tmpl w:val="DE68EB9A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5051A"/>
    <w:multiLevelType w:val="hybridMultilevel"/>
    <w:tmpl w:val="AEE417FE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93951"/>
    <w:multiLevelType w:val="hybridMultilevel"/>
    <w:tmpl w:val="18689538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93F06"/>
    <w:multiLevelType w:val="hybridMultilevel"/>
    <w:tmpl w:val="09402A44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00583"/>
    <w:multiLevelType w:val="hybridMultilevel"/>
    <w:tmpl w:val="5B38C5BE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176C5"/>
    <w:multiLevelType w:val="hybridMultilevel"/>
    <w:tmpl w:val="4AF0394A"/>
    <w:lvl w:ilvl="0" w:tplc="AB4CF83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358B3"/>
    <w:multiLevelType w:val="hybridMultilevel"/>
    <w:tmpl w:val="37FE5F52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75BB7"/>
    <w:multiLevelType w:val="hybridMultilevel"/>
    <w:tmpl w:val="AE048362"/>
    <w:lvl w:ilvl="0" w:tplc="AB4CF83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9221D2"/>
    <w:multiLevelType w:val="hybridMultilevel"/>
    <w:tmpl w:val="87987836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721A0"/>
    <w:multiLevelType w:val="hybridMultilevel"/>
    <w:tmpl w:val="5DB8C37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165239">
    <w:abstractNumId w:val="2"/>
  </w:num>
  <w:num w:numId="2" w16cid:durableId="1437868418">
    <w:abstractNumId w:val="5"/>
  </w:num>
  <w:num w:numId="3" w16cid:durableId="563956428">
    <w:abstractNumId w:val="13"/>
  </w:num>
  <w:num w:numId="4" w16cid:durableId="1215387992">
    <w:abstractNumId w:val="11"/>
  </w:num>
  <w:num w:numId="5" w16cid:durableId="1085423138">
    <w:abstractNumId w:val="22"/>
  </w:num>
  <w:num w:numId="6" w16cid:durableId="1583180227">
    <w:abstractNumId w:val="15"/>
  </w:num>
  <w:num w:numId="7" w16cid:durableId="642660025">
    <w:abstractNumId w:val="4"/>
  </w:num>
  <w:num w:numId="8" w16cid:durableId="491138573">
    <w:abstractNumId w:val="14"/>
  </w:num>
  <w:num w:numId="9" w16cid:durableId="1385986112">
    <w:abstractNumId w:val="1"/>
  </w:num>
  <w:num w:numId="10" w16cid:durableId="231307987">
    <w:abstractNumId w:val="12"/>
  </w:num>
  <w:num w:numId="11" w16cid:durableId="1141771675">
    <w:abstractNumId w:val="16"/>
  </w:num>
  <w:num w:numId="12" w16cid:durableId="462429175">
    <w:abstractNumId w:val="17"/>
  </w:num>
  <w:num w:numId="13" w16cid:durableId="43064469">
    <w:abstractNumId w:val="10"/>
  </w:num>
  <w:num w:numId="14" w16cid:durableId="1027678584">
    <w:abstractNumId w:val="6"/>
  </w:num>
  <w:num w:numId="15" w16cid:durableId="998581271">
    <w:abstractNumId w:val="19"/>
  </w:num>
  <w:num w:numId="16" w16cid:durableId="1323385040">
    <w:abstractNumId w:val="3"/>
  </w:num>
  <w:num w:numId="17" w16cid:durableId="1057243364">
    <w:abstractNumId w:val="0"/>
  </w:num>
  <w:num w:numId="18" w16cid:durableId="809395547">
    <w:abstractNumId w:val="21"/>
  </w:num>
  <w:num w:numId="19" w16cid:durableId="510490313">
    <w:abstractNumId w:val="8"/>
  </w:num>
  <w:num w:numId="20" w16cid:durableId="1488591741">
    <w:abstractNumId w:val="7"/>
  </w:num>
  <w:num w:numId="21" w16cid:durableId="853694642">
    <w:abstractNumId w:val="9"/>
  </w:num>
  <w:num w:numId="22" w16cid:durableId="1750419681">
    <w:abstractNumId w:val="18"/>
  </w:num>
  <w:num w:numId="23" w16cid:durableId="5536595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89"/>
    <w:rsid w:val="000A287B"/>
    <w:rsid w:val="001C2590"/>
    <w:rsid w:val="001E4D89"/>
    <w:rsid w:val="0026657E"/>
    <w:rsid w:val="002E08CA"/>
    <w:rsid w:val="00317C71"/>
    <w:rsid w:val="00323560"/>
    <w:rsid w:val="005B3911"/>
    <w:rsid w:val="005B6910"/>
    <w:rsid w:val="00704BAF"/>
    <w:rsid w:val="00721A9C"/>
    <w:rsid w:val="00743D9C"/>
    <w:rsid w:val="007B64DD"/>
    <w:rsid w:val="00865FDE"/>
    <w:rsid w:val="00917AB0"/>
    <w:rsid w:val="00946919"/>
    <w:rsid w:val="00957C3E"/>
    <w:rsid w:val="009F5DE2"/>
    <w:rsid w:val="00B57A74"/>
    <w:rsid w:val="00BD5B01"/>
    <w:rsid w:val="00C24175"/>
    <w:rsid w:val="00CE03A7"/>
    <w:rsid w:val="00CF59C1"/>
    <w:rsid w:val="00D1471F"/>
    <w:rsid w:val="00DA5BED"/>
    <w:rsid w:val="00DF1564"/>
    <w:rsid w:val="00E04143"/>
    <w:rsid w:val="00E85794"/>
    <w:rsid w:val="00F6798C"/>
    <w:rsid w:val="00F90766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71006"/>
  <w15:chartTrackingRefBased/>
  <w15:docId w15:val="{0532BA7F-621F-4A94-B375-9BB57001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D89"/>
  </w:style>
  <w:style w:type="paragraph" w:styleId="Footer">
    <w:name w:val="footer"/>
    <w:basedOn w:val="Normal"/>
    <w:link w:val="FooterChar"/>
    <w:uiPriority w:val="99"/>
    <w:unhideWhenUsed/>
    <w:rsid w:val="001E4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89"/>
  </w:style>
  <w:style w:type="table" w:styleId="TableGrid">
    <w:name w:val="Table Grid"/>
    <w:basedOn w:val="TableNormal"/>
    <w:uiPriority w:val="39"/>
    <w:rsid w:val="001E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D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D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D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c.freshdesk.com/support/solutions/folders/156088" TargetMode="External"/><Relationship Id="rId13" Type="http://schemas.openxmlformats.org/officeDocument/2006/relationships/hyperlink" Target="https://cfc.freshdesk.com/support/solutions/articles/4000187142-care-area-assessment-caa-assignment-by-discipline" TargetMode="External"/><Relationship Id="rId18" Type="http://schemas.openxmlformats.org/officeDocument/2006/relationships/hyperlink" Target="https://cfc.freshdesk.com/a/solutions/articles/40001863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fc.freshdesk.com/support/solutions/articles/4000162773-point-right-general-navigation-guide" TargetMode="External"/><Relationship Id="rId7" Type="http://schemas.openxmlformats.org/officeDocument/2006/relationships/hyperlink" Target="https://login.pointclickcare.com/" TargetMode="External"/><Relationship Id="rId12" Type="http://schemas.openxmlformats.org/officeDocument/2006/relationships/hyperlink" Target="https://cfc.freshdesk.com/support/solutions/articles/4000187288-idt-mds-process-and-uda-v3" TargetMode="External"/><Relationship Id="rId17" Type="http://schemas.openxmlformats.org/officeDocument/2006/relationships/hyperlink" Target="https://cfc.freshdesk.com/support/solutions/articles/4000187283-care-plan-closed-automatically-if-return-not-anticipate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fc.freshdesk.com/support/solutions/articles/4000187284-instructions-for-scanning-documents-into-pcc" TargetMode="External"/><Relationship Id="rId20" Type="http://schemas.openxmlformats.org/officeDocument/2006/relationships/hyperlink" Target="https://cfc.freshdesk.com/a/solutions/articles/400011363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fc.freshdesk.com/a/solutions/categories/4000000349/folders/4000014425?view=al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fc.freshdesk.com/support/solutions/articles/4000175823-mds-section-responsibility-and-caa-responsibility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cfc.freshdesk.com/support/solutions/articles/4000007336-mds-uda-guide" TargetMode="External"/><Relationship Id="rId19" Type="http://schemas.openxmlformats.org/officeDocument/2006/relationships/hyperlink" Target="https://cfc.freshdesk.com/support/solutions/articles/4000186319-mbi-fom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fc.freshdesk.com/a/solutions/articles/4000189909" TargetMode="External"/><Relationship Id="rId14" Type="http://schemas.openxmlformats.org/officeDocument/2006/relationships/hyperlink" Target="https://cfc.freshdesk.com/support/solutions/articles/4000187286-clearing-scheduled-uda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Larson</dc:creator>
  <cp:keywords/>
  <dc:description/>
  <cp:lastModifiedBy>Jacqueline Larson</cp:lastModifiedBy>
  <cp:revision>16</cp:revision>
  <dcterms:created xsi:type="dcterms:W3CDTF">2022-12-02T17:40:00Z</dcterms:created>
  <dcterms:modified xsi:type="dcterms:W3CDTF">2024-02-01T19:29:00Z</dcterms:modified>
</cp:coreProperties>
</file>