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F35FC" w14:textId="56D55B14" w:rsidR="00B452FB" w:rsidRPr="00B452FB" w:rsidRDefault="00B452FB" w:rsidP="00B452FB">
      <w:pPr>
        <w:rPr>
          <w:b/>
          <w:bCs/>
          <w:color w:val="7030A0"/>
          <w:sz w:val="24"/>
          <w:szCs w:val="24"/>
        </w:rPr>
      </w:pPr>
      <w:r>
        <w:rPr>
          <w:b/>
          <w:bCs/>
          <w:color w:val="7030A0"/>
          <w:sz w:val="24"/>
          <w:szCs w:val="24"/>
        </w:rPr>
        <w:t xml:space="preserve">PCC </w:t>
      </w:r>
      <w:r w:rsidRPr="00B452FB">
        <w:rPr>
          <w:b/>
          <w:bCs/>
          <w:color w:val="7030A0"/>
          <w:sz w:val="24"/>
          <w:szCs w:val="24"/>
        </w:rPr>
        <w:t>Reset / Assign Passwords</w:t>
      </w:r>
    </w:p>
    <w:p w14:paraId="7F5DCB91" w14:textId="0A0286DA" w:rsidR="00B452FB" w:rsidRDefault="00B452FB" w:rsidP="00B452FB">
      <w:r>
        <w:t xml:space="preserve">The Administrator, Assistant Administrator, HR, DON, ADON, Unit Manager, Nursing Supervisor, MDS, Facility Super Users, or Therapy DOR can reset or assign passwords. </w:t>
      </w:r>
    </w:p>
    <w:p w14:paraId="72EDABCC" w14:textId="74D9FF3A" w:rsidR="00B452FB" w:rsidRDefault="00B452FB" w:rsidP="00B452FB">
      <w:r w:rsidRPr="00B452FB">
        <w:drawing>
          <wp:anchor distT="0" distB="0" distL="114300" distR="114300" simplePos="0" relativeHeight="251658240" behindDoc="1" locked="0" layoutInCell="1" allowOverlap="1" wp14:anchorId="21BF7747" wp14:editId="2D89358A">
            <wp:simplePos x="0" y="0"/>
            <wp:positionH relativeFrom="column">
              <wp:posOffset>2343150</wp:posOffset>
            </wp:positionH>
            <wp:positionV relativeFrom="paragraph">
              <wp:posOffset>8890</wp:posOffset>
            </wp:positionV>
            <wp:extent cx="1838325" cy="1106805"/>
            <wp:effectExtent l="0" t="0" r="9525" b="0"/>
            <wp:wrapTight wrapText="bothSides">
              <wp:wrapPolygon edited="0">
                <wp:start x="0" y="0"/>
                <wp:lineTo x="0" y="21191"/>
                <wp:lineTo x="21488" y="21191"/>
                <wp:lineTo x="21488" y="0"/>
                <wp:lineTo x="0" y="0"/>
              </wp:wrapPolygon>
            </wp:wrapTight>
            <wp:docPr id="21409897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0989723" name=""/>
                    <pic:cNvPicPr/>
                  </pic:nvPicPr>
                  <pic:blipFill>
                    <a:blip r:embed="rId5">
                      <a:extLst>
                        <a:ext uri="{28A0092B-C50C-407E-A947-70E740481C1C}">
                          <a14:useLocalDpi xmlns:a14="http://schemas.microsoft.com/office/drawing/2010/main" val="0"/>
                        </a:ext>
                      </a:extLst>
                    </a:blip>
                    <a:stretch>
                      <a:fillRect/>
                    </a:stretch>
                  </pic:blipFill>
                  <pic:spPr>
                    <a:xfrm>
                      <a:off x="0" y="0"/>
                      <a:ext cx="1838325" cy="1106805"/>
                    </a:xfrm>
                    <a:prstGeom prst="rect">
                      <a:avLst/>
                    </a:prstGeom>
                  </pic:spPr>
                </pic:pic>
              </a:graphicData>
            </a:graphic>
            <wp14:sizeRelH relativeFrom="margin">
              <wp14:pctWidth>0</wp14:pctWidth>
            </wp14:sizeRelH>
            <wp14:sizeRelV relativeFrom="margin">
              <wp14:pctHeight>0</wp14:pctHeight>
            </wp14:sizeRelV>
          </wp:anchor>
        </w:drawing>
      </w:r>
      <w:r>
        <w:t xml:space="preserve"> </w:t>
      </w:r>
      <w:r>
        <w:t>Instructions:</w:t>
      </w:r>
    </w:p>
    <w:p w14:paraId="2FF93E9A" w14:textId="51F666FE" w:rsidR="00B452FB" w:rsidRDefault="00B452FB" w:rsidP="00B452FB">
      <w:pPr>
        <w:pStyle w:val="ListParagraph"/>
        <w:numPr>
          <w:ilvl w:val="0"/>
          <w:numId w:val="1"/>
        </w:numPr>
      </w:pPr>
      <w:r w:rsidRPr="006C61F9">
        <w:t>Hover over "Admin" tab then</w:t>
      </w:r>
    </w:p>
    <w:p w14:paraId="678EF324" w14:textId="141D29D4" w:rsidR="00B452FB" w:rsidRDefault="00B452FB" w:rsidP="00B452FB">
      <w:pPr>
        <w:pStyle w:val="ListParagraph"/>
        <w:numPr>
          <w:ilvl w:val="0"/>
          <w:numId w:val="1"/>
        </w:numPr>
      </w:pPr>
      <w:r w:rsidRPr="006C61F9">
        <w:t>Click on Manage Users</w:t>
      </w:r>
    </w:p>
    <w:p w14:paraId="3AA185EB" w14:textId="25E5B00B" w:rsidR="00B452FB" w:rsidRDefault="00B452FB" w:rsidP="00B452FB">
      <w:pPr>
        <w:ind w:left="720"/>
      </w:pPr>
    </w:p>
    <w:p w14:paraId="03F03C0D" w14:textId="77777777" w:rsidR="00B452FB" w:rsidRDefault="00B452FB" w:rsidP="00B452FB">
      <w:pPr>
        <w:ind w:left="720"/>
      </w:pPr>
    </w:p>
    <w:p w14:paraId="1BEA1055" w14:textId="1B3CB18D" w:rsidR="00B452FB" w:rsidRPr="006C61F9" w:rsidRDefault="00B452FB" w:rsidP="00B452FB">
      <w:pPr>
        <w:ind w:left="720"/>
      </w:pPr>
      <w:r w:rsidRPr="00B452FB">
        <w:drawing>
          <wp:anchor distT="0" distB="0" distL="114300" distR="114300" simplePos="0" relativeHeight="251659264" behindDoc="1" locked="0" layoutInCell="1" allowOverlap="1" wp14:anchorId="43A51F3E" wp14:editId="027421B4">
            <wp:simplePos x="0" y="0"/>
            <wp:positionH relativeFrom="margin">
              <wp:align>right</wp:align>
            </wp:positionH>
            <wp:positionV relativeFrom="paragraph">
              <wp:posOffset>98425</wp:posOffset>
            </wp:positionV>
            <wp:extent cx="3790950" cy="1775194"/>
            <wp:effectExtent l="0" t="0" r="0" b="0"/>
            <wp:wrapTight wrapText="bothSides">
              <wp:wrapPolygon edited="0">
                <wp:start x="0" y="0"/>
                <wp:lineTo x="0" y="21330"/>
                <wp:lineTo x="21491" y="21330"/>
                <wp:lineTo x="21491" y="0"/>
                <wp:lineTo x="0" y="0"/>
              </wp:wrapPolygon>
            </wp:wrapTight>
            <wp:docPr id="60823827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8238277" name=""/>
                    <pic:cNvPicPr/>
                  </pic:nvPicPr>
                  <pic:blipFill>
                    <a:blip r:embed="rId6">
                      <a:extLst>
                        <a:ext uri="{28A0092B-C50C-407E-A947-70E740481C1C}">
                          <a14:useLocalDpi xmlns:a14="http://schemas.microsoft.com/office/drawing/2010/main" val="0"/>
                        </a:ext>
                      </a:extLst>
                    </a:blip>
                    <a:stretch>
                      <a:fillRect/>
                    </a:stretch>
                  </pic:blipFill>
                  <pic:spPr>
                    <a:xfrm>
                      <a:off x="0" y="0"/>
                      <a:ext cx="3790950" cy="1775194"/>
                    </a:xfrm>
                    <a:prstGeom prst="rect">
                      <a:avLst/>
                    </a:prstGeom>
                  </pic:spPr>
                </pic:pic>
              </a:graphicData>
            </a:graphic>
          </wp:anchor>
        </w:drawing>
      </w:r>
    </w:p>
    <w:p w14:paraId="72129127" w14:textId="0207DD88" w:rsidR="00B452FB" w:rsidRDefault="00B452FB" w:rsidP="00B452FB">
      <w:pPr>
        <w:pStyle w:val="ListParagraph"/>
        <w:numPr>
          <w:ilvl w:val="0"/>
          <w:numId w:val="1"/>
        </w:numPr>
      </w:pPr>
      <w:r w:rsidRPr="006C61F9">
        <w:t>Search for name in search box</w:t>
      </w:r>
      <w:r>
        <w:t xml:space="preserve">: You will only be able to reset the passwords of users that have access to one facility (single facility users) If they use one login for multiple facilities you will not be able to reset their password. You will have to reach out to EHR Support or After-Hours Support. </w:t>
      </w:r>
    </w:p>
    <w:p w14:paraId="611FF23C" w14:textId="7776272F" w:rsidR="00B452FB" w:rsidRDefault="00B452FB" w:rsidP="00B452FB">
      <w:pPr>
        <w:pStyle w:val="ListParagraph"/>
      </w:pPr>
    </w:p>
    <w:p w14:paraId="2371296C" w14:textId="77777777" w:rsidR="00B452FB" w:rsidRDefault="00B452FB" w:rsidP="00B452FB">
      <w:pPr>
        <w:pStyle w:val="ListParagraph"/>
      </w:pPr>
    </w:p>
    <w:p w14:paraId="5B3F745F" w14:textId="77777777" w:rsidR="00B452FB" w:rsidRDefault="00B452FB" w:rsidP="00B452FB">
      <w:pPr>
        <w:pStyle w:val="ListParagraph"/>
      </w:pPr>
    </w:p>
    <w:p w14:paraId="04F4901A" w14:textId="77777777" w:rsidR="00B452FB" w:rsidRDefault="00B452FB" w:rsidP="00B452FB">
      <w:pPr>
        <w:pStyle w:val="ListParagraph"/>
      </w:pPr>
    </w:p>
    <w:p w14:paraId="0DFBCC86" w14:textId="5FD3BDA7" w:rsidR="00B452FB" w:rsidRPr="006C61F9" w:rsidRDefault="00B452FB" w:rsidP="00B452FB">
      <w:pPr>
        <w:pStyle w:val="ListParagraph"/>
      </w:pPr>
      <w:r w:rsidRPr="00B452FB">
        <w:drawing>
          <wp:anchor distT="0" distB="0" distL="114300" distR="114300" simplePos="0" relativeHeight="251660288" behindDoc="1" locked="0" layoutInCell="1" allowOverlap="1" wp14:anchorId="6E2C3ACF" wp14:editId="2B9BEC22">
            <wp:simplePos x="0" y="0"/>
            <wp:positionH relativeFrom="margin">
              <wp:posOffset>2900680</wp:posOffset>
            </wp:positionH>
            <wp:positionV relativeFrom="paragraph">
              <wp:posOffset>166370</wp:posOffset>
            </wp:positionV>
            <wp:extent cx="1228725" cy="927490"/>
            <wp:effectExtent l="0" t="0" r="0" b="6350"/>
            <wp:wrapTight wrapText="bothSides">
              <wp:wrapPolygon edited="0">
                <wp:start x="0" y="0"/>
                <wp:lineTo x="0" y="21304"/>
                <wp:lineTo x="21098" y="21304"/>
                <wp:lineTo x="21098" y="0"/>
                <wp:lineTo x="0" y="0"/>
              </wp:wrapPolygon>
            </wp:wrapTight>
            <wp:docPr id="132401867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4018677" name=""/>
                    <pic:cNvPicPr/>
                  </pic:nvPicPr>
                  <pic:blipFill>
                    <a:blip r:embed="rId7">
                      <a:extLst>
                        <a:ext uri="{28A0092B-C50C-407E-A947-70E740481C1C}">
                          <a14:useLocalDpi xmlns:a14="http://schemas.microsoft.com/office/drawing/2010/main" val="0"/>
                        </a:ext>
                      </a:extLst>
                    </a:blip>
                    <a:stretch>
                      <a:fillRect/>
                    </a:stretch>
                  </pic:blipFill>
                  <pic:spPr>
                    <a:xfrm>
                      <a:off x="0" y="0"/>
                      <a:ext cx="1228725" cy="927490"/>
                    </a:xfrm>
                    <a:prstGeom prst="rect">
                      <a:avLst/>
                    </a:prstGeom>
                  </pic:spPr>
                </pic:pic>
              </a:graphicData>
            </a:graphic>
          </wp:anchor>
        </w:drawing>
      </w:r>
    </w:p>
    <w:p w14:paraId="4D5786A5" w14:textId="50156515" w:rsidR="00B452FB" w:rsidRPr="006C61F9" w:rsidRDefault="00B452FB" w:rsidP="00B452FB">
      <w:pPr>
        <w:pStyle w:val="ListParagraph"/>
        <w:numPr>
          <w:ilvl w:val="0"/>
          <w:numId w:val="1"/>
        </w:numPr>
      </w:pPr>
      <w:r w:rsidRPr="006C61F9">
        <w:t>Click "Actions" to the left of the name</w:t>
      </w:r>
    </w:p>
    <w:p w14:paraId="31D53CFC" w14:textId="307F881F" w:rsidR="00B452FB" w:rsidRDefault="00B452FB" w:rsidP="00B452FB">
      <w:pPr>
        <w:pStyle w:val="ListParagraph"/>
        <w:numPr>
          <w:ilvl w:val="0"/>
          <w:numId w:val="1"/>
        </w:numPr>
      </w:pPr>
      <w:r w:rsidRPr="006C61F9">
        <w:t>Click “Password” to change password</w:t>
      </w:r>
    </w:p>
    <w:p w14:paraId="1E9A5B1F" w14:textId="6A35C309" w:rsidR="00B452FB" w:rsidRDefault="00B452FB" w:rsidP="00B452FB">
      <w:pPr>
        <w:pStyle w:val="ListParagraph"/>
      </w:pPr>
    </w:p>
    <w:p w14:paraId="67F66C46" w14:textId="77777777" w:rsidR="00B452FB" w:rsidRDefault="00B452FB" w:rsidP="00B452FB">
      <w:pPr>
        <w:pStyle w:val="ListParagraph"/>
      </w:pPr>
    </w:p>
    <w:p w14:paraId="0F308785" w14:textId="77777777" w:rsidR="00B452FB" w:rsidRDefault="00B452FB" w:rsidP="00B452FB">
      <w:pPr>
        <w:pStyle w:val="ListParagraph"/>
      </w:pPr>
    </w:p>
    <w:p w14:paraId="4B0952E1" w14:textId="7CF40188" w:rsidR="00B452FB" w:rsidRDefault="00B452FB" w:rsidP="00B452FB">
      <w:pPr>
        <w:pStyle w:val="ListParagraph"/>
      </w:pPr>
    </w:p>
    <w:p w14:paraId="5E4C8FFD" w14:textId="5315E3B9" w:rsidR="00B452FB" w:rsidRDefault="00B452FB" w:rsidP="00B452FB">
      <w:pPr>
        <w:pStyle w:val="ListParagraph"/>
      </w:pPr>
      <w:r w:rsidRPr="00B452FB">
        <w:drawing>
          <wp:anchor distT="0" distB="0" distL="114300" distR="114300" simplePos="0" relativeHeight="251661312" behindDoc="1" locked="0" layoutInCell="1" allowOverlap="1" wp14:anchorId="58E64D27" wp14:editId="6663BBF9">
            <wp:simplePos x="0" y="0"/>
            <wp:positionH relativeFrom="column">
              <wp:posOffset>3695700</wp:posOffset>
            </wp:positionH>
            <wp:positionV relativeFrom="paragraph">
              <wp:posOffset>166370</wp:posOffset>
            </wp:positionV>
            <wp:extent cx="3173095" cy="2695575"/>
            <wp:effectExtent l="0" t="0" r="8255" b="0"/>
            <wp:wrapTight wrapText="bothSides">
              <wp:wrapPolygon edited="0">
                <wp:start x="0" y="0"/>
                <wp:lineTo x="0" y="21371"/>
                <wp:lineTo x="21527" y="21371"/>
                <wp:lineTo x="21527" y="0"/>
                <wp:lineTo x="0" y="0"/>
              </wp:wrapPolygon>
            </wp:wrapTight>
            <wp:docPr id="29499764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997648" name=""/>
                    <pic:cNvPicPr/>
                  </pic:nvPicPr>
                  <pic:blipFill>
                    <a:blip r:embed="rId8">
                      <a:extLst>
                        <a:ext uri="{28A0092B-C50C-407E-A947-70E740481C1C}">
                          <a14:useLocalDpi xmlns:a14="http://schemas.microsoft.com/office/drawing/2010/main" val="0"/>
                        </a:ext>
                      </a:extLst>
                    </a:blip>
                    <a:stretch>
                      <a:fillRect/>
                    </a:stretch>
                  </pic:blipFill>
                  <pic:spPr>
                    <a:xfrm>
                      <a:off x="0" y="0"/>
                      <a:ext cx="3173095" cy="2695575"/>
                    </a:xfrm>
                    <a:prstGeom prst="rect">
                      <a:avLst/>
                    </a:prstGeom>
                  </pic:spPr>
                </pic:pic>
              </a:graphicData>
            </a:graphic>
          </wp:anchor>
        </w:drawing>
      </w:r>
    </w:p>
    <w:p w14:paraId="47D3E30F" w14:textId="37B98633" w:rsidR="00B452FB" w:rsidRPr="006C61F9" w:rsidRDefault="00B452FB" w:rsidP="00B452FB">
      <w:pPr>
        <w:pStyle w:val="ListParagraph"/>
      </w:pPr>
    </w:p>
    <w:p w14:paraId="01BCEADD" w14:textId="377D5A9F" w:rsidR="00B452FB" w:rsidRDefault="00B452FB" w:rsidP="00B452FB">
      <w:pPr>
        <w:pStyle w:val="ListParagraph"/>
        <w:numPr>
          <w:ilvl w:val="0"/>
          <w:numId w:val="1"/>
        </w:numPr>
      </w:pPr>
      <w:r>
        <w:t>Change the password with the following considerations:</w:t>
      </w:r>
    </w:p>
    <w:p w14:paraId="4B5C6056" w14:textId="789A50AD" w:rsidR="00B452FB" w:rsidRDefault="00B452FB" w:rsidP="00B452FB">
      <w:pPr>
        <w:pStyle w:val="ListParagraph"/>
        <w:numPr>
          <w:ilvl w:val="1"/>
          <w:numId w:val="1"/>
        </w:numPr>
      </w:pPr>
      <w:r>
        <w:t>New Password is for everyone except CNA's:</w:t>
      </w:r>
      <w:r>
        <w:t xml:space="preserve"> Minimum of 8 digits. Max of 15. Must use Capital letter, Lowercase letter, and a number. Example: Hello123</w:t>
      </w:r>
    </w:p>
    <w:p w14:paraId="2C5519F2" w14:textId="24091CB8" w:rsidR="00B452FB" w:rsidRDefault="00B452FB" w:rsidP="00B452FB">
      <w:pPr>
        <w:pStyle w:val="ListParagraph"/>
        <w:numPr>
          <w:ilvl w:val="1"/>
          <w:numId w:val="1"/>
        </w:numPr>
      </w:pPr>
      <w:r>
        <w:t>New Alternate Password/PIN is for CNA's only:</w:t>
      </w:r>
      <w:r>
        <w:t xml:space="preserve"> Minimum of 4 numeric digits. Max of 15. May use letters if preferred. Example 1234</w:t>
      </w:r>
    </w:p>
    <w:p w14:paraId="5612A6E1" w14:textId="4A3EABC9" w:rsidR="00B452FB" w:rsidRPr="006C61F9" w:rsidRDefault="00B452FB" w:rsidP="00B452FB">
      <w:pPr>
        <w:pStyle w:val="ListParagraph"/>
        <w:numPr>
          <w:ilvl w:val="0"/>
          <w:numId w:val="1"/>
        </w:numPr>
      </w:pPr>
      <w:r w:rsidRPr="006C61F9">
        <w:t>Make sure you check the box for “change password</w:t>
      </w:r>
      <w:r>
        <w:t>/alternate password/pin</w:t>
      </w:r>
      <w:r w:rsidRPr="006C61F9">
        <w:t xml:space="preserve"> on next login”</w:t>
      </w:r>
    </w:p>
    <w:p w14:paraId="2498D88A" w14:textId="247AA423" w:rsidR="00B452FB" w:rsidRPr="006C61F9" w:rsidRDefault="00B452FB" w:rsidP="00B452FB">
      <w:pPr>
        <w:pStyle w:val="ListParagraph"/>
        <w:numPr>
          <w:ilvl w:val="0"/>
          <w:numId w:val="1"/>
        </w:numPr>
      </w:pPr>
      <w:r w:rsidRPr="006C61F9">
        <w:t>Give the password you put in to the user.</w:t>
      </w:r>
    </w:p>
    <w:p w14:paraId="01CDFA94" w14:textId="013C606A" w:rsidR="00B452FB" w:rsidRDefault="00B452FB" w:rsidP="00B452FB"/>
    <w:p w14:paraId="4751882B" w14:textId="4B4A1E51" w:rsidR="00B452FB" w:rsidRDefault="00B452FB" w:rsidP="00B452FB"/>
    <w:p w14:paraId="6AC3372C" w14:textId="3273A55C" w:rsidR="009B0D33" w:rsidRDefault="009B0D33"/>
    <w:sectPr w:rsidR="009B0D33" w:rsidSect="00B452F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856FA"/>
    <w:multiLevelType w:val="hybridMultilevel"/>
    <w:tmpl w:val="8F5AD7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002D50"/>
    <w:multiLevelType w:val="hybridMultilevel"/>
    <w:tmpl w:val="14A2E49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796873135">
    <w:abstractNumId w:val="0"/>
  </w:num>
  <w:num w:numId="2" w16cid:durableId="2617607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2FB"/>
    <w:rsid w:val="00595FDB"/>
    <w:rsid w:val="009B0D33"/>
    <w:rsid w:val="00B45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3D1AF"/>
  <w15:chartTrackingRefBased/>
  <w15:docId w15:val="{403EDF07-BE1E-4D13-A6F4-ACC93CE9F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95FD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voriteHeading">
    <w:name w:val="Favorite Heading"/>
    <w:basedOn w:val="Heading1"/>
    <w:link w:val="FavoriteHeadingChar"/>
    <w:autoRedefine/>
    <w:qFormat/>
    <w:rsid w:val="00595FDB"/>
    <w:pPr>
      <w:spacing w:line="240" w:lineRule="auto"/>
      <w:contextualSpacing/>
    </w:pPr>
    <w:rPr>
      <w:rFonts w:ascii="Calibri" w:hAnsi="Calibri" w:cstheme="minorHAnsi"/>
      <w:b/>
      <w:color w:val="000000" w:themeColor="text1"/>
      <w:sz w:val="28"/>
      <w:szCs w:val="28"/>
      <w:lang w:val="en-CA"/>
    </w:rPr>
  </w:style>
  <w:style w:type="character" w:customStyle="1" w:styleId="FavoriteHeadingChar">
    <w:name w:val="Favorite Heading Char"/>
    <w:basedOn w:val="Heading1Char"/>
    <w:link w:val="FavoriteHeading"/>
    <w:rsid w:val="00595FDB"/>
    <w:rPr>
      <w:rFonts w:ascii="Calibri" w:eastAsiaTheme="majorEastAsia" w:hAnsi="Calibri" w:cstheme="minorHAnsi"/>
      <w:b/>
      <w:color w:val="000000" w:themeColor="text1"/>
      <w:sz w:val="28"/>
      <w:szCs w:val="28"/>
      <w:lang w:val="en-CA"/>
    </w:rPr>
  </w:style>
  <w:style w:type="character" w:customStyle="1" w:styleId="Heading1Char">
    <w:name w:val="Heading 1 Char"/>
    <w:basedOn w:val="DefaultParagraphFont"/>
    <w:link w:val="Heading1"/>
    <w:uiPriority w:val="9"/>
    <w:rsid w:val="00595FDB"/>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B452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121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167</Words>
  <Characters>955</Characters>
  <Application>Microsoft Office Word</Application>
  <DocSecurity>0</DocSecurity>
  <Lines>7</Lines>
  <Paragraphs>2</Paragraphs>
  <ScaleCrop>false</ScaleCrop>
  <Company/>
  <LinksUpToDate>false</LinksUpToDate>
  <CharactersWithSpaces>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Larson</dc:creator>
  <cp:keywords/>
  <dc:description/>
  <cp:lastModifiedBy>Jacqueline Larson</cp:lastModifiedBy>
  <cp:revision>1</cp:revision>
  <dcterms:created xsi:type="dcterms:W3CDTF">2023-06-29T17:25:00Z</dcterms:created>
  <dcterms:modified xsi:type="dcterms:W3CDTF">2023-06-29T17:43:00Z</dcterms:modified>
</cp:coreProperties>
</file>