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8520" w14:textId="3D4C1910" w:rsidR="003E20BB" w:rsidRPr="0024526F" w:rsidRDefault="003E20BB" w:rsidP="003E20BB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3E20BB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1214367" wp14:editId="1F0C29C9">
            <wp:simplePos x="0" y="0"/>
            <wp:positionH relativeFrom="column">
              <wp:posOffset>4897755</wp:posOffset>
            </wp:positionH>
            <wp:positionV relativeFrom="paragraph">
              <wp:posOffset>0</wp:posOffset>
            </wp:positionV>
            <wp:extent cx="10763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09" y="21234"/>
                <wp:lineTo x="21409" y="0"/>
                <wp:lineTo x="0" y="0"/>
              </wp:wrapPolygon>
            </wp:wrapThrough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0BB">
        <w:rPr>
          <w:rFonts w:ascii="Cambria" w:hAnsi="Cambria"/>
          <w:b/>
          <w:color w:val="000000" w:themeColor="text1"/>
          <w:sz w:val="32"/>
          <w:szCs w:val="32"/>
        </w:rPr>
        <w:t>Social Services Documentation Guide</w:t>
      </w:r>
    </w:p>
    <w:p w14:paraId="30339FFC" w14:textId="5934BF62" w:rsidR="00884E1A" w:rsidRPr="005417EC" w:rsidRDefault="003E20BB" w:rsidP="003E20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Social Services UDAs</w:t>
      </w:r>
    </w:p>
    <w:p w14:paraId="78A1587E" w14:textId="6D1B4908" w:rsidR="007647FA" w:rsidRPr="005417EC" w:rsidRDefault="007647FA" w:rsidP="003E20BB">
      <w:pPr>
        <w:pStyle w:val="ListParagraph"/>
        <w:numPr>
          <w:ilvl w:val="0"/>
          <w:numId w:val="1"/>
        </w:numPr>
        <w:spacing w:line="240" w:lineRule="auto"/>
      </w:pPr>
      <w:r>
        <w:t>SS: BIMs/PHQ9 Interviews</w:t>
      </w:r>
    </w:p>
    <w:p w14:paraId="048E2489" w14:textId="66940AF6" w:rsidR="00884E1A" w:rsidRPr="005417EC" w:rsidRDefault="00020207" w:rsidP="003E20BB">
      <w:pPr>
        <w:pStyle w:val="ListParagraph"/>
        <w:numPr>
          <w:ilvl w:val="0"/>
          <w:numId w:val="1"/>
        </w:numPr>
        <w:spacing w:line="240" w:lineRule="auto"/>
      </w:pPr>
      <w:r w:rsidRPr="005417EC">
        <w:t>SS</w:t>
      </w:r>
      <w:r w:rsidR="007647FA">
        <w:t>:</w:t>
      </w:r>
      <w:r w:rsidRPr="005417EC">
        <w:t xml:space="preserve"> </w:t>
      </w:r>
      <w:r w:rsidR="00884E1A" w:rsidRPr="005417EC">
        <w:t>D</w:t>
      </w:r>
      <w:r w:rsidRPr="005417EC">
        <w:t xml:space="preserve">ischarge </w:t>
      </w:r>
      <w:r w:rsidR="00884E1A" w:rsidRPr="005417EC">
        <w:t xml:space="preserve">Planning </w:t>
      </w:r>
      <w:r w:rsidR="007647FA">
        <w:t>Update</w:t>
      </w:r>
    </w:p>
    <w:p w14:paraId="0148302E" w14:textId="4577F9CE" w:rsidR="00884E1A" w:rsidRPr="005417EC" w:rsidRDefault="007647FA" w:rsidP="003E20BB">
      <w:pPr>
        <w:pStyle w:val="ListParagraph"/>
        <w:numPr>
          <w:ilvl w:val="0"/>
          <w:numId w:val="1"/>
        </w:numPr>
        <w:spacing w:line="240" w:lineRule="auto"/>
      </w:pPr>
      <w:r>
        <w:t>SS: Assessment and Documentation</w:t>
      </w:r>
    </w:p>
    <w:p w14:paraId="587FB96C" w14:textId="575E83F5" w:rsidR="00884E1A" w:rsidRPr="005417EC" w:rsidRDefault="007647FA" w:rsidP="003E20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Schedules:</w:t>
      </w:r>
    </w:p>
    <w:p w14:paraId="7ED5B25E" w14:textId="77777777" w:rsidR="00020207" w:rsidRPr="005417EC" w:rsidRDefault="00884E1A" w:rsidP="003E20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5417EC">
        <w:t>Initial assessment will auto</w:t>
      </w:r>
      <w:r w:rsidR="00020207" w:rsidRPr="005417EC">
        <w:t>-</w:t>
      </w:r>
      <w:r w:rsidRPr="005417EC">
        <w:t xml:space="preserve">schedule upon admission to be completed by day 3. </w:t>
      </w:r>
    </w:p>
    <w:p w14:paraId="78D2AC0A" w14:textId="77777777" w:rsidR="00020207" w:rsidRPr="005417EC" w:rsidRDefault="00020207" w:rsidP="003E20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5417EC">
        <w:t xml:space="preserve">It triggers for new admissions AND readmissions from the hospital, </w:t>
      </w:r>
      <w:r w:rsidRPr="005417EC">
        <w:rPr>
          <w:b/>
          <w:bCs/>
        </w:rPr>
        <w:t>but you only need to complete it for new admissions</w:t>
      </w:r>
    </w:p>
    <w:p w14:paraId="063E2583" w14:textId="0880DE9C" w:rsidR="00884E1A" w:rsidRPr="005417EC" w:rsidRDefault="00020207" w:rsidP="003E20BB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 w:rsidRPr="005417EC">
        <w:t xml:space="preserve"> If you have a readmission from the hospital who has been out of the building less than 30 days, </w:t>
      </w:r>
      <w:r w:rsidR="00884E1A" w:rsidRPr="005417EC">
        <w:rPr>
          <w:b/>
          <w:bCs/>
        </w:rPr>
        <w:t xml:space="preserve">SW will need to </w:t>
      </w:r>
      <w:r w:rsidRPr="005417EC">
        <w:rPr>
          <w:b/>
          <w:bCs/>
        </w:rPr>
        <w:t xml:space="preserve">manually </w:t>
      </w:r>
      <w:r w:rsidR="00884E1A" w:rsidRPr="005417EC">
        <w:rPr>
          <w:b/>
          <w:bCs/>
        </w:rPr>
        <w:t xml:space="preserve">de-activate </w:t>
      </w:r>
      <w:r w:rsidRPr="005417EC">
        <w:rPr>
          <w:b/>
          <w:bCs/>
        </w:rPr>
        <w:t>the UDA</w:t>
      </w:r>
    </w:p>
    <w:p w14:paraId="7FAAFF88" w14:textId="3DB8C2C3" w:rsidR="00884E1A" w:rsidRPr="005417EC" w:rsidRDefault="00884E1A" w:rsidP="003E20BB">
      <w:pPr>
        <w:pStyle w:val="ListParagraph"/>
        <w:numPr>
          <w:ilvl w:val="0"/>
          <w:numId w:val="2"/>
        </w:numPr>
        <w:spacing w:line="240" w:lineRule="auto"/>
      </w:pPr>
      <w:r w:rsidRPr="005417EC">
        <w:t>Q</w:t>
      </w:r>
      <w:r w:rsidR="00020207" w:rsidRPr="005417EC">
        <w:t>uarterl</w:t>
      </w:r>
      <w:r w:rsidRPr="005417EC">
        <w:t xml:space="preserve">y/Annual/Sig </w:t>
      </w:r>
      <w:r w:rsidR="00020207" w:rsidRPr="005417EC">
        <w:t xml:space="preserve">Change </w:t>
      </w:r>
      <w:r w:rsidRPr="005417EC">
        <w:t>assessment will schedule 7 days prior to the ARD</w:t>
      </w:r>
      <w:r w:rsidR="00020207" w:rsidRPr="005417EC">
        <w:t xml:space="preserve"> –triggered by MDS</w:t>
      </w:r>
    </w:p>
    <w:p w14:paraId="31C7E83E" w14:textId="13B9E638" w:rsidR="00884E1A" w:rsidRDefault="00884E1A" w:rsidP="003E20BB">
      <w:pPr>
        <w:pStyle w:val="ListParagraph"/>
        <w:numPr>
          <w:ilvl w:val="0"/>
          <w:numId w:val="2"/>
        </w:numPr>
        <w:spacing w:line="240" w:lineRule="auto"/>
      </w:pPr>
      <w:r w:rsidRPr="005417EC">
        <w:t>Once you open the SS Assessment and Documentation UDA</w:t>
      </w:r>
      <w:r w:rsidR="00020207" w:rsidRPr="005417EC">
        <w:t>,</w:t>
      </w:r>
      <w:r w:rsidRPr="005417EC">
        <w:t xml:space="preserve"> you will need to choose the type of assessment from the drop-down box </w:t>
      </w:r>
      <w:r w:rsidR="00020207" w:rsidRPr="005417EC">
        <w:t>(Initial Assessment or Quarterly/Annual/Sig Change)</w:t>
      </w:r>
    </w:p>
    <w:p w14:paraId="5DC1B8B3" w14:textId="6BD79A5E" w:rsidR="003E20BB" w:rsidRDefault="003E20BB" w:rsidP="003E20BB">
      <w:pPr>
        <w:pStyle w:val="ListParagraph"/>
        <w:numPr>
          <w:ilvl w:val="0"/>
          <w:numId w:val="2"/>
        </w:numPr>
        <w:spacing w:line="240" w:lineRule="auto"/>
      </w:pPr>
      <w:r w:rsidRPr="005417EC">
        <w:t xml:space="preserve">For IPA books or other books that do not require an assessment (UDA), please direct enter the interview responses (BIMS and PHQ-9) and other items into the MDS and simply </w:t>
      </w:r>
      <w:r>
        <w:t>write</w:t>
      </w:r>
      <w:r w:rsidRPr="005417EC">
        <w:t xml:space="preserve"> a progress note.</w:t>
      </w:r>
    </w:p>
    <w:p w14:paraId="545C3404" w14:textId="24F4DBBF" w:rsidR="007125EE" w:rsidRPr="003E20BB" w:rsidRDefault="007125EE" w:rsidP="003E20BB">
      <w:pPr>
        <w:spacing w:line="240" w:lineRule="auto"/>
        <w:contextualSpacing/>
        <w:rPr>
          <w:b/>
          <w:bCs/>
        </w:rPr>
      </w:pPr>
      <w:r w:rsidRPr="003E20BB">
        <w:rPr>
          <w:b/>
          <w:bCs/>
        </w:rPr>
        <w:t xml:space="preserve">Team IDT Assessments </w:t>
      </w:r>
    </w:p>
    <w:p w14:paraId="65EE047B" w14:textId="48C467E3" w:rsidR="007125EE" w:rsidRPr="003E20BB" w:rsidRDefault="007125EE" w:rsidP="003E20BB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b/>
          <w:bCs/>
        </w:rPr>
      </w:pPr>
      <w:r w:rsidRPr="003E20BB">
        <w:rPr>
          <w:rFonts w:ascii="Calibri" w:hAnsi="Calibri" w:cs="Calibri"/>
          <w:color w:val="000000"/>
          <w:shd w:val="clear" w:color="auto" w:fill="FFFFFF"/>
        </w:rPr>
        <w:t>Team: Room Change/Roommate Change</w:t>
      </w:r>
    </w:p>
    <w:p w14:paraId="55E6D845" w14:textId="0EDE1F59" w:rsidR="007125EE" w:rsidRPr="003E20BB" w:rsidRDefault="007125EE" w:rsidP="003E20BB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Calibri" w:hAnsi="Calibri" w:cs="Calibri"/>
          <w:b/>
          <w:bCs/>
        </w:rPr>
      </w:pPr>
      <w:r w:rsidRPr="003E20BB">
        <w:rPr>
          <w:rFonts w:ascii="Calibri" w:hAnsi="Calibri" w:cs="Calibri"/>
          <w:color w:val="000000"/>
          <w:shd w:val="clear" w:color="auto" w:fill="EFEFEF"/>
        </w:rPr>
        <w:t xml:space="preserve">Team: IDT Meetings and Evaluations </w:t>
      </w:r>
    </w:p>
    <w:p w14:paraId="149813B3" w14:textId="77777777" w:rsidR="003E20BB" w:rsidRPr="003E20BB" w:rsidRDefault="007125EE" w:rsidP="003E20BB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b/>
          <w:bCs/>
        </w:rPr>
      </w:pPr>
      <w:r w:rsidRPr="003E20BB">
        <w:rPr>
          <w:rFonts w:ascii="Calibri" w:eastAsia="Times New Roman" w:hAnsi="Calibri" w:cs="Calibri"/>
          <w:color w:val="000000"/>
        </w:rPr>
        <w:t>Team: IDT Discharge Instructions</w:t>
      </w:r>
    </w:p>
    <w:p w14:paraId="211755E9" w14:textId="1DEFD3AB" w:rsidR="007125EE" w:rsidRPr="003E20BB" w:rsidRDefault="003E20BB" w:rsidP="003E20BB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cs="Calibri"/>
          <w:b/>
          <w:bCs/>
        </w:rPr>
      </w:pPr>
      <w:r w:rsidRPr="003E20BB">
        <w:rPr>
          <w:rFonts w:ascii="Calibri" w:eastAsia="Times New Roman" w:hAnsi="Calibri" w:cs="Calibri"/>
          <w:color w:val="000000"/>
        </w:rPr>
        <w:t xml:space="preserve"> Social Services Section</w:t>
      </w:r>
    </w:p>
    <w:p w14:paraId="01E49C85" w14:textId="77777777" w:rsidR="003E20BB" w:rsidRPr="003E20BB" w:rsidRDefault="003E20BB" w:rsidP="003E20BB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b/>
          <w:bCs/>
        </w:rPr>
      </w:pPr>
      <w:r w:rsidRPr="003E20BB">
        <w:rPr>
          <w:rFonts w:ascii="Calibri" w:eastAsia="Times New Roman" w:hAnsi="Calibri" w:cs="Calibri"/>
          <w:color w:val="000000"/>
        </w:rPr>
        <w:t xml:space="preserve">RN: Baseline Care Plan </w:t>
      </w:r>
      <w:r>
        <w:rPr>
          <w:rFonts w:ascii="Calibri" w:eastAsia="Times New Roman" w:hAnsi="Calibri" w:cs="Calibri"/>
          <w:color w:val="000000"/>
        </w:rPr>
        <w:tab/>
      </w:r>
    </w:p>
    <w:p w14:paraId="1B08D787" w14:textId="7E7F04B1" w:rsidR="003E20BB" w:rsidRPr="003E20BB" w:rsidRDefault="003E20BB" w:rsidP="003E20BB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cs="Calibri"/>
          <w:b/>
          <w:bCs/>
        </w:rPr>
      </w:pPr>
      <w:r w:rsidRPr="003E20BB">
        <w:rPr>
          <w:rFonts w:ascii="Calibri" w:eastAsia="Times New Roman" w:hAnsi="Calibri" w:cs="Calibri"/>
          <w:color w:val="000000"/>
        </w:rPr>
        <w:t>Social Services Section 4</w:t>
      </w:r>
    </w:p>
    <w:p w14:paraId="32FC9A1D" w14:textId="6E005685" w:rsidR="007125EE" w:rsidRPr="003725E8" w:rsidRDefault="003E20BB" w:rsidP="003E20BB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000000"/>
        </w:rPr>
        <w:t>If after hours or weekends when SS not on duty. RN’s have been instructed to complete. Social Services to review next working day.</w:t>
      </w:r>
    </w:p>
    <w:p w14:paraId="00570B0F" w14:textId="77777777" w:rsidR="003725E8" w:rsidRPr="005417EC" w:rsidRDefault="003725E8" w:rsidP="003725E8">
      <w:pPr>
        <w:spacing w:line="240" w:lineRule="auto"/>
        <w:contextualSpacing/>
        <w:rPr>
          <w:b/>
          <w:bCs/>
        </w:rPr>
      </w:pPr>
      <w:r w:rsidRPr="005417EC">
        <w:rPr>
          <w:b/>
          <w:bCs/>
        </w:rPr>
        <w:t>Progress Notes</w:t>
      </w:r>
    </w:p>
    <w:p w14:paraId="264FF1ED" w14:textId="77777777" w:rsidR="003725E8" w:rsidRPr="007125EE" w:rsidRDefault="003725E8" w:rsidP="003725E8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5417EC">
        <w:t xml:space="preserve">Please utilize the Progress Note tab in PCC and choose SS Progress Note from the drop down to document between your assessments. </w:t>
      </w:r>
      <w:r>
        <w:t xml:space="preserve"> </w:t>
      </w:r>
    </w:p>
    <w:p w14:paraId="1E041897" w14:textId="625956E2" w:rsidR="003725E8" w:rsidRPr="003725E8" w:rsidRDefault="003725E8" w:rsidP="003725E8">
      <w:pPr>
        <w:pStyle w:val="ListParagraph"/>
        <w:numPr>
          <w:ilvl w:val="0"/>
          <w:numId w:val="4"/>
        </w:numPr>
        <w:spacing w:line="240" w:lineRule="auto"/>
        <w:rPr>
          <w:b/>
          <w:bCs/>
          <w:strike/>
        </w:rPr>
      </w:pPr>
      <w:r w:rsidRPr="007125EE">
        <w:t>This should include any type of note you may write – i.e., updates, behavior notes,</w:t>
      </w:r>
      <w:r w:rsidRPr="007125EE">
        <w:rPr>
          <w:strike/>
        </w:rPr>
        <w:t xml:space="preserve"> </w:t>
      </w:r>
      <w:r w:rsidRPr="007125EE">
        <w:t xml:space="preserve">advance care planning, etc.  </w:t>
      </w:r>
      <w:r w:rsidRPr="007125EE">
        <w:rPr>
          <w:b/>
          <w:bCs/>
        </w:rPr>
        <w:t>To make it easy to identify in the chart, just title your note</w:t>
      </w:r>
      <w:r w:rsidRPr="007125EE">
        <w:rPr>
          <w:b/>
          <w:bCs/>
          <w:strike/>
        </w:rPr>
        <w:t>.</w:t>
      </w:r>
    </w:p>
    <w:p w14:paraId="262D6A80" w14:textId="18670022" w:rsidR="00884E1A" w:rsidRDefault="00884E1A" w:rsidP="003E20BB">
      <w:pPr>
        <w:spacing w:line="240" w:lineRule="auto"/>
        <w:contextualSpacing/>
      </w:pPr>
      <w:r w:rsidRPr="005417EC">
        <w:t xml:space="preserve">Assessments have been created to provide a more comprehensive psychosocial assessment.  </w:t>
      </w:r>
      <w:r w:rsidR="00020207" w:rsidRPr="005417EC">
        <w:t>You do not need to write a separate psychosocial history progress note – all psychosocial history information should be included in the Initial Assessment.</w:t>
      </w:r>
      <w:r w:rsidR="003E20BB">
        <w:t xml:space="preserve"> </w:t>
      </w:r>
      <w:r w:rsidRPr="005417EC">
        <w:t xml:space="preserve">Enhancements include more detailed questions surrounding substance abuse, mental health and inclusion of the Trauma screening tool. </w:t>
      </w:r>
    </w:p>
    <w:p w14:paraId="427CDEA2" w14:textId="77777777" w:rsidR="003725E8" w:rsidRPr="005417EC" w:rsidRDefault="003725E8" w:rsidP="003E20BB">
      <w:pPr>
        <w:spacing w:line="240" w:lineRule="auto"/>
        <w:contextualSpacing/>
      </w:pPr>
    </w:p>
    <w:p w14:paraId="7548F4B0" w14:textId="6E8A5C81" w:rsidR="00884E1A" w:rsidRPr="005417EC" w:rsidRDefault="00884E1A" w:rsidP="003E20BB">
      <w:pPr>
        <w:spacing w:line="240" w:lineRule="auto"/>
        <w:contextualSpacing/>
        <w:rPr>
          <w:b/>
          <w:bCs/>
        </w:rPr>
      </w:pPr>
      <w:r w:rsidRPr="005417EC">
        <w:rPr>
          <w:b/>
          <w:bCs/>
        </w:rPr>
        <w:t>Items in the assessment</w:t>
      </w:r>
      <w:r w:rsidR="003E20BB">
        <w:rPr>
          <w:b/>
          <w:bCs/>
        </w:rPr>
        <w:t xml:space="preserve"> or MDS</w:t>
      </w:r>
      <w:r w:rsidRPr="005417EC">
        <w:rPr>
          <w:b/>
          <w:bCs/>
        </w:rPr>
        <w:t xml:space="preserve"> that will trigger for a care plan are:</w:t>
      </w:r>
    </w:p>
    <w:p w14:paraId="5393BED0" w14:textId="77777777" w:rsidR="003E20BB" w:rsidRDefault="003E20BB" w:rsidP="003E20BB">
      <w:pPr>
        <w:pStyle w:val="ListParagraph"/>
        <w:numPr>
          <w:ilvl w:val="0"/>
          <w:numId w:val="3"/>
        </w:numPr>
        <w:spacing w:line="240" w:lineRule="auto"/>
        <w:sectPr w:rsidR="003E20BB" w:rsidSect="00020207"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A3C491F" w14:textId="2CE6CFD9" w:rsidR="00884E1A" w:rsidRPr="005417EC" w:rsidRDefault="00884E1A" w:rsidP="003E20BB">
      <w:pPr>
        <w:pStyle w:val="ListParagraph"/>
        <w:numPr>
          <w:ilvl w:val="0"/>
          <w:numId w:val="3"/>
        </w:numPr>
        <w:spacing w:line="240" w:lineRule="auto"/>
      </w:pPr>
      <w:r w:rsidRPr="005417EC">
        <w:t>Advance Directives</w:t>
      </w:r>
    </w:p>
    <w:p w14:paraId="2DC07B58" w14:textId="71125093" w:rsidR="00884E1A" w:rsidRPr="005417EC" w:rsidRDefault="00884E1A" w:rsidP="003E20BB">
      <w:pPr>
        <w:pStyle w:val="ListParagraph"/>
        <w:numPr>
          <w:ilvl w:val="0"/>
          <w:numId w:val="3"/>
        </w:numPr>
        <w:spacing w:line="240" w:lineRule="auto"/>
      </w:pPr>
      <w:r w:rsidRPr="005417EC">
        <w:t>Guardianship</w:t>
      </w:r>
    </w:p>
    <w:p w14:paraId="66AA18A7" w14:textId="34BC2390" w:rsidR="00884E1A" w:rsidRPr="005417EC" w:rsidRDefault="00884E1A" w:rsidP="003E20BB">
      <w:pPr>
        <w:pStyle w:val="ListParagraph"/>
        <w:numPr>
          <w:ilvl w:val="0"/>
          <w:numId w:val="3"/>
        </w:numPr>
        <w:spacing w:line="240" w:lineRule="auto"/>
      </w:pPr>
      <w:r w:rsidRPr="005417EC">
        <w:t>Fear</w:t>
      </w:r>
    </w:p>
    <w:p w14:paraId="30AD0B74" w14:textId="4F28FC8E" w:rsidR="00884E1A" w:rsidRPr="005417EC" w:rsidRDefault="00884E1A" w:rsidP="003E20BB">
      <w:pPr>
        <w:pStyle w:val="ListParagraph"/>
        <w:numPr>
          <w:ilvl w:val="0"/>
          <w:numId w:val="3"/>
        </w:numPr>
        <w:spacing w:line="240" w:lineRule="auto"/>
      </w:pPr>
      <w:r w:rsidRPr="005417EC">
        <w:t>Trauma</w:t>
      </w:r>
    </w:p>
    <w:p w14:paraId="73C08E9F" w14:textId="2461176B" w:rsidR="00020207" w:rsidRPr="005417EC" w:rsidRDefault="00020207" w:rsidP="003E20BB">
      <w:pPr>
        <w:pStyle w:val="ListParagraph"/>
        <w:numPr>
          <w:ilvl w:val="0"/>
          <w:numId w:val="3"/>
        </w:numPr>
        <w:spacing w:line="240" w:lineRule="auto"/>
      </w:pPr>
      <w:r w:rsidRPr="005417EC">
        <w:t>Substance Abuse History</w:t>
      </w:r>
    </w:p>
    <w:p w14:paraId="322BAB1C" w14:textId="209C522B" w:rsidR="00884E1A" w:rsidRPr="005417EC" w:rsidRDefault="00884E1A" w:rsidP="003E20BB">
      <w:pPr>
        <w:pStyle w:val="ListParagraph"/>
        <w:numPr>
          <w:ilvl w:val="0"/>
          <w:numId w:val="3"/>
        </w:numPr>
        <w:spacing w:line="240" w:lineRule="auto"/>
      </w:pPr>
      <w:r w:rsidRPr="005417EC">
        <w:t>PASRR</w:t>
      </w:r>
    </w:p>
    <w:p w14:paraId="28090940" w14:textId="4D0BC4D0" w:rsidR="00884E1A" w:rsidRDefault="00884E1A" w:rsidP="003E20BB">
      <w:pPr>
        <w:pStyle w:val="ListParagraph"/>
        <w:numPr>
          <w:ilvl w:val="0"/>
          <w:numId w:val="3"/>
        </w:numPr>
        <w:spacing w:line="240" w:lineRule="auto"/>
      </w:pPr>
      <w:r w:rsidRPr="005417EC">
        <w:t xml:space="preserve">Discharge Planning </w:t>
      </w:r>
    </w:p>
    <w:p w14:paraId="578A3475" w14:textId="5965E76D" w:rsidR="003E20BB" w:rsidRDefault="003E20BB" w:rsidP="003E20BB">
      <w:pPr>
        <w:pStyle w:val="ListParagraph"/>
        <w:numPr>
          <w:ilvl w:val="0"/>
          <w:numId w:val="3"/>
        </w:numPr>
        <w:spacing w:line="240" w:lineRule="auto"/>
      </w:pPr>
      <w:r>
        <w:t>Mood</w:t>
      </w:r>
    </w:p>
    <w:p w14:paraId="356C1950" w14:textId="636325C9" w:rsidR="003E20BB" w:rsidRPr="005417EC" w:rsidRDefault="003E20BB" w:rsidP="003E20BB">
      <w:pPr>
        <w:pStyle w:val="ListParagraph"/>
        <w:numPr>
          <w:ilvl w:val="0"/>
          <w:numId w:val="3"/>
        </w:numPr>
        <w:spacing w:line="240" w:lineRule="auto"/>
      </w:pPr>
      <w:r>
        <w:t>Cognition</w:t>
      </w:r>
    </w:p>
    <w:p w14:paraId="660C15E4" w14:textId="77777777" w:rsidR="003E20BB" w:rsidRDefault="003E20BB" w:rsidP="00884E1A">
      <w:pPr>
        <w:sectPr w:rsidR="003E20BB" w:rsidSect="003E20BB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1850B886" w14:textId="0281ECE3" w:rsidR="005417EC" w:rsidRDefault="005417EC"/>
    <w:sectPr w:rsidR="005417EC" w:rsidSect="003E20B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19F3" w14:textId="77777777" w:rsidR="00EF1120" w:rsidRDefault="00EF1120" w:rsidP="00020207">
      <w:pPr>
        <w:spacing w:after="0" w:line="240" w:lineRule="auto"/>
      </w:pPr>
      <w:r>
        <w:separator/>
      </w:r>
    </w:p>
  </w:endnote>
  <w:endnote w:type="continuationSeparator" w:id="0">
    <w:p w14:paraId="56BCA151" w14:textId="77777777" w:rsidR="00EF1120" w:rsidRDefault="00EF1120" w:rsidP="0002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2DA7" w14:textId="3C51C51C" w:rsidR="00866A54" w:rsidRDefault="00866A54">
    <w:pPr>
      <w:pStyle w:val="Footer"/>
    </w:pPr>
    <w:r>
      <w:t>updated 2/28/2023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DCFC" w14:textId="77777777" w:rsidR="00EF1120" w:rsidRDefault="00EF1120" w:rsidP="00020207">
      <w:pPr>
        <w:spacing w:after="0" w:line="240" w:lineRule="auto"/>
      </w:pPr>
      <w:r>
        <w:separator/>
      </w:r>
    </w:p>
  </w:footnote>
  <w:footnote w:type="continuationSeparator" w:id="0">
    <w:p w14:paraId="01AD5AF1" w14:textId="77777777" w:rsidR="00EF1120" w:rsidRDefault="00EF1120" w:rsidP="0002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351"/>
    <w:multiLevelType w:val="hybridMultilevel"/>
    <w:tmpl w:val="3D9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6D5F"/>
    <w:multiLevelType w:val="hybridMultilevel"/>
    <w:tmpl w:val="36B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70CF"/>
    <w:multiLevelType w:val="hybridMultilevel"/>
    <w:tmpl w:val="F43E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614C"/>
    <w:multiLevelType w:val="hybridMultilevel"/>
    <w:tmpl w:val="28F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202D"/>
    <w:multiLevelType w:val="hybridMultilevel"/>
    <w:tmpl w:val="1FC2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69837">
    <w:abstractNumId w:val="4"/>
  </w:num>
  <w:num w:numId="2" w16cid:durableId="1149899409">
    <w:abstractNumId w:val="0"/>
  </w:num>
  <w:num w:numId="3" w16cid:durableId="866910544">
    <w:abstractNumId w:val="2"/>
  </w:num>
  <w:num w:numId="4" w16cid:durableId="1514689143">
    <w:abstractNumId w:val="3"/>
  </w:num>
  <w:num w:numId="5" w16cid:durableId="1522472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1A"/>
    <w:rsid w:val="00014336"/>
    <w:rsid w:val="00020207"/>
    <w:rsid w:val="000A5626"/>
    <w:rsid w:val="001911C8"/>
    <w:rsid w:val="003725E8"/>
    <w:rsid w:val="003A3FCA"/>
    <w:rsid w:val="003E20BB"/>
    <w:rsid w:val="005417EC"/>
    <w:rsid w:val="00675888"/>
    <w:rsid w:val="007125EE"/>
    <w:rsid w:val="007647FA"/>
    <w:rsid w:val="00866A54"/>
    <w:rsid w:val="00884E1A"/>
    <w:rsid w:val="00A25536"/>
    <w:rsid w:val="00CE72CF"/>
    <w:rsid w:val="00E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8D73"/>
  <w15:chartTrackingRefBased/>
  <w15:docId w15:val="{820507B9-45B1-41BB-9594-781B4230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07"/>
  </w:style>
  <w:style w:type="paragraph" w:styleId="Footer">
    <w:name w:val="footer"/>
    <w:basedOn w:val="Normal"/>
    <w:link w:val="FooterChar"/>
    <w:uiPriority w:val="99"/>
    <w:unhideWhenUsed/>
    <w:rsid w:val="0002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5D21-75D0-4C4C-8836-C77A8A4B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Greene</dc:creator>
  <cp:keywords/>
  <dc:description/>
  <cp:lastModifiedBy>Jacqueline Larson</cp:lastModifiedBy>
  <cp:revision>5</cp:revision>
  <dcterms:created xsi:type="dcterms:W3CDTF">2023-02-28T17:03:00Z</dcterms:created>
  <dcterms:modified xsi:type="dcterms:W3CDTF">2023-02-28T17:07:00Z</dcterms:modified>
</cp:coreProperties>
</file>