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7083" w14:textId="412D3EBE" w:rsidR="00AF7B0C" w:rsidRPr="00882F0A" w:rsidRDefault="00AF7B0C" w:rsidP="00AF7B0C">
      <w:pPr>
        <w:contextualSpacing/>
        <w:rPr>
          <w:b/>
          <w:bCs/>
          <w:sz w:val="28"/>
          <w:szCs w:val="28"/>
        </w:rPr>
      </w:pPr>
      <w:r>
        <w:rPr>
          <w:rFonts w:ascii="Cambria" w:hAnsi="Cambria"/>
          <w:b/>
          <w:color w:val="7030A0"/>
          <w:sz w:val="28"/>
          <w:szCs w:val="28"/>
        </w:rPr>
        <w:t>Order Entry</w:t>
      </w:r>
      <w:r w:rsidR="00CC2DAC">
        <w:rPr>
          <w:b/>
          <w:bCs/>
          <w:sz w:val="28"/>
          <w:szCs w:val="28"/>
        </w:rPr>
        <w:t>:</w:t>
      </w:r>
      <w:r w:rsidR="008344E6">
        <w:rPr>
          <w:b/>
          <w:bCs/>
          <w:sz w:val="28"/>
          <w:szCs w:val="28"/>
        </w:rPr>
        <w:t xml:space="preserve"> </w:t>
      </w:r>
      <w:r>
        <w:rPr>
          <w:b/>
          <w:bCs/>
          <w:sz w:val="28"/>
          <w:szCs w:val="28"/>
        </w:rPr>
        <w:t xml:space="preserve">How to enter </w:t>
      </w:r>
      <w:r w:rsidR="00C23CDC">
        <w:rPr>
          <w:b/>
          <w:bCs/>
          <w:sz w:val="28"/>
          <w:szCs w:val="28"/>
        </w:rPr>
        <w:t>Laboratory and Radiology</w:t>
      </w:r>
      <w:r>
        <w:rPr>
          <w:b/>
          <w:bCs/>
          <w:sz w:val="28"/>
          <w:szCs w:val="28"/>
        </w:rPr>
        <w:t xml:space="preserve"> order</w:t>
      </w:r>
      <w:r w:rsidR="00882F0A">
        <w:rPr>
          <w:b/>
          <w:bCs/>
          <w:sz w:val="28"/>
          <w:szCs w:val="28"/>
        </w:rPr>
        <w:t>(s)</w:t>
      </w:r>
    </w:p>
    <w:p w14:paraId="52A5D93B" w14:textId="76E2CA9F" w:rsidR="00AF7B0C" w:rsidRPr="00AF7B0C" w:rsidRDefault="00AF7B0C" w:rsidP="00AF7B0C">
      <w:pPr>
        <w:contextualSpacing/>
        <w:rPr>
          <w:sz w:val="24"/>
          <w:szCs w:val="24"/>
        </w:rPr>
      </w:pPr>
      <w:r w:rsidRPr="00AF7B0C">
        <w:rPr>
          <w:sz w:val="24"/>
          <w:szCs w:val="24"/>
        </w:rPr>
        <w:t>From the resident's chart &gt; Orders tab, do one of the following:</w:t>
      </w:r>
    </w:p>
    <w:p w14:paraId="3F8B7BC8" w14:textId="7802241B" w:rsidR="00AF7B0C" w:rsidRPr="00AF7B0C" w:rsidRDefault="00AF7B0C" w:rsidP="00AF7B0C">
      <w:pPr>
        <w:numPr>
          <w:ilvl w:val="0"/>
          <w:numId w:val="2"/>
        </w:numPr>
        <w:contextualSpacing/>
        <w:rPr>
          <w:sz w:val="24"/>
          <w:szCs w:val="24"/>
        </w:rPr>
      </w:pPr>
      <w:r w:rsidRPr="00AF7B0C">
        <w:rPr>
          <w:sz w:val="24"/>
          <w:szCs w:val="24"/>
        </w:rPr>
        <w:t>Click </w:t>
      </w:r>
      <w:r w:rsidRPr="00AF7B0C">
        <w:rPr>
          <w:b/>
          <w:bCs/>
          <w:sz w:val="24"/>
          <w:szCs w:val="24"/>
        </w:rPr>
        <w:t>New</w:t>
      </w:r>
      <w:r w:rsidRPr="00AF7B0C">
        <w:rPr>
          <w:sz w:val="24"/>
          <w:szCs w:val="24"/>
        </w:rPr>
        <w:t> and select </w:t>
      </w:r>
      <w:r w:rsidR="00C23CDC">
        <w:rPr>
          <w:b/>
          <w:bCs/>
          <w:sz w:val="24"/>
          <w:szCs w:val="24"/>
        </w:rPr>
        <w:t>Laboratory or Diagnostic</w:t>
      </w:r>
      <w:r w:rsidRPr="00AF7B0C">
        <w:rPr>
          <w:sz w:val="24"/>
          <w:szCs w:val="24"/>
        </w:rPr>
        <w:t>.</w:t>
      </w:r>
    </w:p>
    <w:p w14:paraId="65188F35" w14:textId="3AD6B656" w:rsidR="00AF7B0C" w:rsidRDefault="00882F0A" w:rsidP="00882F0A">
      <w:pPr>
        <w:pStyle w:val="ListParagraph"/>
        <w:numPr>
          <w:ilvl w:val="1"/>
          <w:numId w:val="2"/>
        </w:numPr>
        <w:rPr>
          <w:sz w:val="24"/>
          <w:szCs w:val="24"/>
        </w:rPr>
      </w:pPr>
      <w:r w:rsidRPr="00882F0A">
        <w:rPr>
          <w:sz w:val="24"/>
          <w:szCs w:val="24"/>
        </w:rPr>
        <w:t>Or use</w:t>
      </w:r>
      <w:r w:rsidR="00AF7B0C" w:rsidRPr="00882F0A">
        <w:rPr>
          <w:sz w:val="24"/>
          <w:szCs w:val="24"/>
        </w:rPr>
        <w:t xml:space="preserve"> the search to Create an Order using an Order Template</w:t>
      </w:r>
      <w:r>
        <w:rPr>
          <w:sz w:val="24"/>
          <w:szCs w:val="24"/>
        </w:rPr>
        <w:t>.</w:t>
      </w:r>
    </w:p>
    <w:p w14:paraId="16EFA052" w14:textId="783266E3" w:rsidR="00882F0A" w:rsidRPr="00882F0A" w:rsidRDefault="00882F0A" w:rsidP="00882F0A">
      <w:pPr>
        <w:ind w:firstLine="720"/>
        <w:rPr>
          <w:sz w:val="24"/>
          <w:szCs w:val="24"/>
        </w:rPr>
      </w:pPr>
      <w:r w:rsidRPr="00882F0A">
        <w:rPr>
          <w:sz w:val="24"/>
          <w:szCs w:val="24"/>
        </w:rPr>
        <w:t>A new window will open</w:t>
      </w:r>
      <w:r>
        <w:rPr>
          <w:sz w:val="24"/>
          <w:szCs w:val="24"/>
        </w:rPr>
        <w:t xml:space="preserve"> once selection is made</w:t>
      </w:r>
    </w:p>
    <w:p w14:paraId="7A3ABF24" w14:textId="5829AD9D" w:rsidR="00AF7B0C" w:rsidRDefault="00AF7B0C" w:rsidP="00AF7B0C">
      <w:pPr>
        <w:contextualSpacing/>
        <w:rPr>
          <w:sz w:val="24"/>
          <w:szCs w:val="24"/>
        </w:rPr>
      </w:pPr>
      <w:r w:rsidRPr="00AF7B0C">
        <w:rPr>
          <w:noProof/>
          <w:sz w:val="24"/>
          <w:szCs w:val="24"/>
        </w:rPr>
        <mc:AlternateContent>
          <mc:Choice Requires="wps">
            <w:drawing>
              <wp:inline distT="0" distB="0" distL="0" distR="0" wp14:anchorId="6AB591C3" wp14:editId="71F3EB8E">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ED5DE"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69EE7F6D" wp14:editId="7D9B573B">
            <wp:extent cx="45243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375" cy="523875"/>
                    </a:xfrm>
                    <a:prstGeom prst="rect">
                      <a:avLst/>
                    </a:prstGeom>
                  </pic:spPr>
                </pic:pic>
              </a:graphicData>
            </a:graphic>
          </wp:inline>
        </w:drawing>
      </w:r>
    </w:p>
    <w:p w14:paraId="62B12006" w14:textId="3151EE87" w:rsidR="00882F0A" w:rsidRDefault="00882F0A" w:rsidP="00AF7B0C">
      <w:pPr>
        <w:contextualSpacing/>
        <w:rPr>
          <w:sz w:val="24"/>
          <w:szCs w:val="24"/>
        </w:rPr>
      </w:pPr>
    </w:p>
    <w:p w14:paraId="1C2FE6A1" w14:textId="5F1C4D2A" w:rsidR="00882F0A" w:rsidRPr="00882F0A" w:rsidRDefault="00882F0A" w:rsidP="00882F0A">
      <w:pPr>
        <w:pStyle w:val="ListParagraph"/>
        <w:numPr>
          <w:ilvl w:val="0"/>
          <w:numId w:val="3"/>
        </w:numPr>
        <w:rPr>
          <w:sz w:val="24"/>
          <w:szCs w:val="24"/>
        </w:rPr>
      </w:pPr>
      <w:r w:rsidRPr="00882F0A">
        <w:rPr>
          <w:b/>
          <w:bCs/>
          <w:sz w:val="24"/>
          <w:szCs w:val="24"/>
        </w:rPr>
        <w:t>Order Details</w:t>
      </w:r>
      <w:r>
        <w:rPr>
          <w:b/>
          <w:bCs/>
          <w:sz w:val="24"/>
          <w:szCs w:val="24"/>
        </w:rPr>
        <w:t xml:space="preserve">: </w:t>
      </w:r>
      <w:r w:rsidRPr="00882F0A">
        <w:rPr>
          <w:sz w:val="24"/>
          <w:szCs w:val="24"/>
        </w:rPr>
        <w:t>Complete the fields as required. If you are using Order Templates, some fields are populated for you. Review the fields for accuracy.</w:t>
      </w:r>
    </w:p>
    <w:p w14:paraId="75AA5183" w14:textId="1CAB17C5" w:rsidR="00882F0A" w:rsidRDefault="00882F0A" w:rsidP="00882F0A">
      <w:pPr>
        <w:pStyle w:val="ListParagraph"/>
        <w:numPr>
          <w:ilvl w:val="1"/>
          <w:numId w:val="3"/>
        </w:numPr>
        <w:rPr>
          <w:sz w:val="24"/>
          <w:szCs w:val="24"/>
        </w:rPr>
      </w:pPr>
      <w:r w:rsidRPr="00882F0A">
        <w:rPr>
          <w:sz w:val="24"/>
          <w:szCs w:val="24"/>
        </w:rPr>
        <w:t>Order Date</w:t>
      </w:r>
      <w:r>
        <w:rPr>
          <w:sz w:val="24"/>
          <w:szCs w:val="24"/>
        </w:rPr>
        <w:t xml:space="preserve">: </w:t>
      </w:r>
      <w:r w:rsidRPr="00882F0A">
        <w:rPr>
          <w:sz w:val="24"/>
          <w:szCs w:val="24"/>
        </w:rPr>
        <w:t>Ensure the date and time match the time the order was received</w:t>
      </w:r>
    </w:p>
    <w:p w14:paraId="682D79D7" w14:textId="1545499B" w:rsidR="00882F0A" w:rsidRDefault="00882F0A" w:rsidP="00882F0A">
      <w:pPr>
        <w:pStyle w:val="ListParagraph"/>
        <w:numPr>
          <w:ilvl w:val="1"/>
          <w:numId w:val="3"/>
        </w:numPr>
        <w:rPr>
          <w:sz w:val="24"/>
          <w:szCs w:val="24"/>
        </w:rPr>
      </w:pPr>
      <w:r>
        <w:rPr>
          <w:sz w:val="24"/>
          <w:szCs w:val="24"/>
        </w:rPr>
        <w:t>Communication Method</w:t>
      </w:r>
    </w:p>
    <w:p w14:paraId="7E41F927" w14:textId="5EE54693" w:rsidR="00882F0A" w:rsidRDefault="00882F0A" w:rsidP="00882F0A">
      <w:pPr>
        <w:pStyle w:val="ListParagraph"/>
        <w:numPr>
          <w:ilvl w:val="1"/>
          <w:numId w:val="3"/>
        </w:numPr>
        <w:rPr>
          <w:sz w:val="24"/>
          <w:szCs w:val="24"/>
        </w:rPr>
      </w:pPr>
      <w:r>
        <w:rPr>
          <w:sz w:val="24"/>
          <w:szCs w:val="24"/>
        </w:rPr>
        <w:t>Ordered By: click the magnifying glass to find the provider if it was the last prescribed by click on the link to add the provider</w:t>
      </w:r>
    </w:p>
    <w:p w14:paraId="5C9EDC03" w14:textId="13F41DF6" w:rsidR="00882F0A" w:rsidRDefault="00C23CDC" w:rsidP="00882F0A">
      <w:pPr>
        <w:rPr>
          <w:sz w:val="24"/>
          <w:szCs w:val="24"/>
        </w:rPr>
      </w:pPr>
      <w:r w:rsidRPr="00C23CDC">
        <w:rPr>
          <w:noProof/>
        </w:rPr>
        <w:drawing>
          <wp:inline distT="0" distB="0" distL="0" distR="0" wp14:anchorId="385275F0" wp14:editId="30855638">
            <wp:extent cx="6858000" cy="3416935"/>
            <wp:effectExtent l="0" t="0" r="0" b="0"/>
            <wp:docPr id="2" name="Picture 9">
              <a:extLst xmlns:a="http://schemas.openxmlformats.org/drawingml/2006/main">
                <a:ext uri="{FF2B5EF4-FFF2-40B4-BE49-F238E27FC236}">
                  <a16:creationId xmlns:a16="http://schemas.microsoft.com/office/drawing/2014/main" id="{2AD98F44-9F2D-4DAC-B621-78250F46C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AD98F44-9F2D-4DAC-B621-78250F46CB2F}"/>
                        </a:ext>
                      </a:extLst>
                    </pic:cNvPr>
                    <pic:cNvPicPr>
                      <a:picLocks noChangeAspect="1"/>
                    </pic:cNvPicPr>
                  </pic:nvPicPr>
                  <pic:blipFill>
                    <a:blip r:embed="rId9"/>
                    <a:stretch>
                      <a:fillRect/>
                    </a:stretch>
                  </pic:blipFill>
                  <pic:spPr>
                    <a:xfrm>
                      <a:off x="0" y="0"/>
                      <a:ext cx="6858000" cy="3416935"/>
                    </a:xfrm>
                    <a:prstGeom prst="rect">
                      <a:avLst/>
                    </a:prstGeom>
                  </pic:spPr>
                </pic:pic>
              </a:graphicData>
            </a:graphic>
          </wp:inline>
        </w:drawing>
      </w:r>
    </w:p>
    <w:p w14:paraId="33DF3EAD" w14:textId="5A79C28A" w:rsidR="00882F0A" w:rsidRPr="00882F0A" w:rsidRDefault="00882F0A" w:rsidP="00882F0A">
      <w:pPr>
        <w:ind w:left="720"/>
        <w:rPr>
          <w:sz w:val="24"/>
          <w:szCs w:val="24"/>
        </w:rPr>
      </w:pPr>
      <w:r w:rsidRPr="00882F0A">
        <w:rPr>
          <w:b/>
          <w:bCs/>
          <w:sz w:val="24"/>
          <w:szCs w:val="24"/>
        </w:rPr>
        <w:t>Order Summary</w:t>
      </w:r>
      <w:r>
        <w:rPr>
          <w:sz w:val="24"/>
          <w:szCs w:val="24"/>
        </w:rPr>
        <w:t xml:space="preserve">: </w:t>
      </w:r>
      <w:r w:rsidRPr="00882F0A">
        <w:rPr>
          <w:sz w:val="24"/>
          <w:szCs w:val="24"/>
        </w:rPr>
        <w:t>You can view the full order details as you are completing the fields. Click anywhere on the screen to update the Order Summary.</w:t>
      </w:r>
    </w:p>
    <w:p w14:paraId="1226A68D" w14:textId="61BBA172" w:rsidR="00882F0A" w:rsidRDefault="00882F0A" w:rsidP="00882F0A">
      <w:pPr>
        <w:pStyle w:val="ListParagraph"/>
        <w:rPr>
          <w:b/>
          <w:bCs/>
          <w:sz w:val="24"/>
          <w:szCs w:val="24"/>
        </w:rPr>
      </w:pPr>
    </w:p>
    <w:p w14:paraId="20C9F371" w14:textId="77777777" w:rsidR="00882F0A" w:rsidRPr="00882F0A" w:rsidRDefault="00882F0A" w:rsidP="00882F0A">
      <w:pPr>
        <w:pStyle w:val="ListParagraph"/>
        <w:rPr>
          <w:b/>
          <w:bCs/>
          <w:sz w:val="24"/>
          <w:szCs w:val="24"/>
        </w:rPr>
      </w:pPr>
    </w:p>
    <w:p w14:paraId="1041CB7A" w14:textId="32E03E7B" w:rsidR="00740F84" w:rsidRDefault="00882F0A" w:rsidP="00D065B9">
      <w:pPr>
        <w:pStyle w:val="ListParagraph"/>
        <w:numPr>
          <w:ilvl w:val="0"/>
          <w:numId w:val="3"/>
        </w:numPr>
        <w:rPr>
          <w:sz w:val="24"/>
          <w:szCs w:val="24"/>
        </w:rPr>
      </w:pPr>
      <w:r>
        <w:rPr>
          <w:sz w:val="24"/>
          <w:szCs w:val="24"/>
        </w:rPr>
        <w:lastRenderedPageBreak/>
        <w:t xml:space="preserve">Enter </w:t>
      </w:r>
      <w:r w:rsidRPr="00882F0A">
        <w:rPr>
          <w:b/>
          <w:bCs/>
          <w:sz w:val="24"/>
          <w:szCs w:val="24"/>
        </w:rPr>
        <w:t>Scheduling Details</w:t>
      </w:r>
      <w:r>
        <w:rPr>
          <w:b/>
          <w:bCs/>
          <w:sz w:val="24"/>
          <w:szCs w:val="24"/>
        </w:rPr>
        <w:t xml:space="preserve">: </w:t>
      </w:r>
      <w:r w:rsidRPr="00882F0A">
        <w:rPr>
          <w:sz w:val="24"/>
          <w:szCs w:val="24"/>
        </w:rPr>
        <w:t>Complete the fields as required. If you are using an Order Template, some fields are populated for you, review the fields for accuracy.</w:t>
      </w:r>
    </w:p>
    <w:p w14:paraId="293D9EDC" w14:textId="77777777" w:rsidR="00C23CDC" w:rsidRDefault="00882F0A" w:rsidP="00BA7D65">
      <w:pPr>
        <w:pStyle w:val="ListParagraph"/>
        <w:numPr>
          <w:ilvl w:val="0"/>
          <w:numId w:val="3"/>
        </w:numPr>
        <w:rPr>
          <w:sz w:val="24"/>
          <w:szCs w:val="24"/>
        </w:rPr>
      </w:pPr>
      <w:r w:rsidRPr="00C23CDC">
        <w:rPr>
          <w:sz w:val="24"/>
          <w:szCs w:val="24"/>
        </w:rPr>
        <w:t xml:space="preserve">Add Schedule - Select 1 or multiple schedules. </w:t>
      </w:r>
    </w:p>
    <w:p w14:paraId="06335612" w14:textId="412041D9" w:rsidR="00882F0A" w:rsidRPr="00C23CDC" w:rsidRDefault="00C23CDC" w:rsidP="00BA7D65">
      <w:pPr>
        <w:pStyle w:val="ListParagraph"/>
        <w:numPr>
          <w:ilvl w:val="0"/>
          <w:numId w:val="3"/>
        </w:numPr>
        <w:rPr>
          <w:sz w:val="24"/>
          <w:szCs w:val="24"/>
        </w:rPr>
      </w:pPr>
      <w:r>
        <w:rPr>
          <w:sz w:val="24"/>
          <w:szCs w:val="24"/>
        </w:rPr>
        <w:t>C</w:t>
      </w:r>
      <w:r w:rsidR="00882F0A" w:rsidRPr="00C23CDC">
        <w:rPr>
          <w:sz w:val="24"/>
          <w:szCs w:val="24"/>
        </w:rPr>
        <w:t>lick</w:t>
      </w:r>
      <w:r w:rsidR="00882F0A" w:rsidRPr="00C23CDC">
        <w:rPr>
          <w:b/>
          <w:bCs/>
          <w:sz w:val="24"/>
          <w:szCs w:val="24"/>
        </w:rPr>
        <w:t xml:space="preserve"> Routine</w:t>
      </w:r>
      <w:r w:rsidR="001105FD">
        <w:rPr>
          <w:b/>
          <w:bCs/>
          <w:sz w:val="24"/>
          <w:szCs w:val="24"/>
        </w:rPr>
        <w:t>, Titration,</w:t>
      </w:r>
      <w:r w:rsidR="00882F0A" w:rsidRPr="00C23CDC">
        <w:rPr>
          <w:b/>
          <w:bCs/>
          <w:sz w:val="24"/>
          <w:szCs w:val="24"/>
        </w:rPr>
        <w:t xml:space="preserve"> </w:t>
      </w:r>
      <w:r>
        <w:rPr>
          <w:sz w:val="24"/>
          <w:szCs w:val="24"/>
        </w:rPr>
        <w:t>or PRN</w:t>
      </w:r>
    </w:p>
    <w:p w14:paraId="7E9F4535" w14:textId="26303B7C" w:rsidR="00882F0A" w:rsidRPr="001105FD" w:rsidRDefault="001105FD" w:rsidP="001105FD">
      <w:pPr>
        <w:pStyle w:val="ListParagraph"/>
        <w:rPr>
          <w:sz w:val="24"/>
          <w:szCs w:val="24"/>
        </w:rPr>
      </w:pPr>
      <w:r>
        <w:rPr>
          <w:noProof/>
        </w:rPr>
        <w:drawing>
          <wp:inline distT="0" distB="0" distL="0" distR="0" wp14:anchorId="67A16A93" wp14:editId="17CCC863">
            <wp:extent cx="5953125" cy="3049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8453" cy="3052604"/>
                    </a:xfrm>
                    <a:prstGeom prst="rect">
                      <a:avLst/>
                    </a:prstGeom>
                  </pic:spPr>
                </pic:pic>
              </a:graphicData>
            </a:graphic>
          </wp:inline>
        </w:drawing>
      </w:r>
    </w:p>
    <w:p w14:paraId="083942F1" w14:textId="15CEDBC6" w:rsidR="00882F0A" w:rsidRPr="00882F0A" w:rsidRDefault="00882F0A" w:rsidP="00882F0A">
      <w:pPr>
        <w:pStyle w:val="ListParagraph"/>
        <w:numPr>
          <w:ilvl w:val="0"/>
          <w:numId w:val="4"/>
        </w:numPr>
        <w:rPr>
          <w:noProof/>
        </w:rPr>
      </w:pPr>
      <w:r w:rsidRPr="00882F0A">
        <w:rPr>
          <w:sz w:val="24"/>
          <w:szCs w:val="24"/>
        </w:rPr>
        <w:t>Frequency:</w:t>
      </w:r>
      <w:r>
        <w:rPr>
          <w:sz w:val="24"/>
          <w:szCs w:val="24"/>
        </w:rPr>
        <w:t xml:space="preserve"> </w:t>
      </w:r>
      <w:r w:rsidRPr="00882F0A">
        <w:rPr>
          <w:sz w:val="24"/>
          <w:szCs w:val="24"/>
        </w:rPr>
        <w:t xml:space="preserve">Select how many times a day the order is administered. For example, </w:t>
      </w:r>
      <w:r w:rsidR="001105FD">
        <w:rPr>
          <w:sz w:val="24"/>
          <w:szCs w:val="24"/>
        </w:rPr>
        <w:t>every day</w:t>
      </w:r>
    </w:p>
    <w:p w14:paraId="7B5B6C00" w14:textId="194DE2A0" w:rsidR="00882F0A" w:rsidRPr="00882F0A" w:rsidRDefault="00882F0A" w:rsidP="00882F0A">
      <w:pPr>
        <w:pStyle w:val="ListParagraph"/>
        <w:numPr>
          <w:ilvl w:val="0"/>
          <w:numId w:val="4"/>
        </w:numPr>
        <w:rPr>
          <w:noProof/>
        </w:rPr>
      </w:pPr>
      <w:r>
        <w:rPr>
          <w:sz w:val="24"/>
          <w:szCs w:val="24"/>
        </w:rPr>
        <w:t xml:space="preserve">Schedule Type: </w:t>
      </w:r>
      <w:r w:rsidRPr="00882F0A">
        <w:rPr>
          <w:sz w:val="24"/>
          <w:szCs w:val="24"/>
        </w:rPr>
        <w:t>Select how often the order is being administered.</w:t>
      </w:r>
    </w:p>
    <w:p w14:paraId="3E52B6B4" w14:textId="4F531D7D" w:rsidR="00882F0A" w:rsidRPr="00882F0A" w:rsidRDefault="00882F0A" w:rsidP="00882F0A">
      <w:pPr>
        <w:pStyle w:val="ListParagraph"/>
        <w:numPr>
          <w:ilvl w:val="0"/>
          <w:numId w:val="4"/>
        </w:numPr>
        <w:rPr>
          <w:noProof/>
        </w:rPr>
      </w:pPr>
      <w:r>
        <w:rPr>
          <w:sz w:val="24"/>
          <w:szCs w:val="24"/>
        </w:rPr>
        <w:t xml:space="preserve">Facility Time Code: </w:t>
      </w:r>
      <w:r w:rsidRPr="00882F0A">
        <w:rPr>
          <w:sz w:val="24"/>
          <w:szCs w:val="24"/>
        </w:rPr>
        <w:t xml:space="preserve">Select </w:t>
      </w:r>
      <w:r w:rsidR="001105FD">
        <w:rPr>
          <w:sz w:val="24"/>
          <w:szCs w:val="24"/>
        </w:rPr>
        <w:t>time from the list that the lab collects the samples from the residents every night shift</w:t>
      </w:r>
    </w:p>
    <w:p w14:paraId="45421A22" w14:textId="5D085910" w:rsidR="00882F0A" w:rsidRPr="00882F0A" w:rsidRDefault="00882F0A" w:rsidP="00882F0A">
      <w:pPr>
        <w:pStyle w:val="ListParagraph"/>
        <w:numPr>
          <w:ilvl w:val="0"/>
          <w:numId w:val="4"/>
        </w:numPr>
        <w:rPr>
          <w:noProof/>
        </w:rPr>
      </w:pPr>
      <w:r>
        <w:rPr>
          <w:sz w:val="24"/>
          <w:szCs w:val="24"/>
        </w:rPr>
        <w:t>Related Diagnosis:</w:t>
      </w:r>
      <w:r w:rsidRPr="00882F0A">
        <w:rPr>
          <w:sz w:val="24"/>
          <w:szCs w:val="24"/>
        </w:rPr>
        <w:t xml:space="preserve"> Select from a list of the resident's active diagnosis. You can also create a new diagnosis if needed</w:t>
      </w:r>
    </w:p>
    <w:p w14:paraId="6CF49791" w14:textId="6BF7493F" w:rsidR="00882F0A" w:rsidRPr="00882F0A" w:rsidRDefault="00882F0A" w:rsidP="00882F0A">
      <w:pPr>
        <w:pStyle w:val="ListParagraph"/>
        <w:numPr>
          <w:ilvl w:val="0"/>
          <w:numId w:val="4"/>
        </w:numPr>
        <w:rPr>
          <w:noProof/>
        </w:rPr>
      </w:pPr>
      <w:r>
        <w:rPr>
          <w:sz w:val="24"/>
          <w:szCs w:val="24"/>
        </w:rPr>
        <w:t>For (Indications for Use)</w:t>
      </w:r>
    </w:p>
    <w:p w14:paraId="08C1F724" w14:textId="17EE3E90" w:rsidR="00882F0A" w:rsidRPr="00882F0A" w:rsidRDefault="00882F0A" w:rsidP="00882F0A">
      <w:pPr>
        <w:pStyle w:val="ListParagraph"/>
        <w:numPr>
          <w:ilvl w:val="0"/>
          <w:numId w:val="4"/>
        </w:numPr>
        <w:rPr>
          <w:noProof/>
        </w:rPr>
      </w:pPr>
      <w:r>
        <w:rPr>
          <w:sz w:val="24"/>
          <w:szCs w:val="24"/>
        </w:rPr>
        <w:t>Additional Directions:</w:t>
      </w:r>
      <w:r w:rsidRPr="00882F0A">
        <w:t xml:space="preserve"> </w:t>
      </w:r>
      <w:r w:rsidRPr="00882F0A">
        <w:rPr>
          <w:sz w:val="24"/>
          <w:szCs w:val="24"/>
        </w:rPr>
        <w:t>Type any other information given as part of the order that is not included in the above fields</w:t>
      </w:r>
    </w:p>
    <w:p w14:paraId="56127A1A" w14:textId="28A53ED1" w:rsidR="00882F0A" w:rsidRPr="00882F0A" w:rsidRDefault="00882F0A" w:rsidP="00882F0A">
      <w:pPr>
        <w:pStyle w:val="ListParagraph"/>
        <w:numPr>
          <w:ilvl w:val="0"/>
          <w:numId w:val="4"/>
        </w:numPr>
        <w:rPr>
          <w:noProof/>
        </w:rPr>
      </w:pPr>
      <w:r>
        <w:rPr>
          <w:sz w:val="24"/>
          <w:szCs w:val="24"/>
        </w:rPr>
        <w:t>Administered by:</w:t>
      </w:r>
      <w:r w:rsidRPr="00882F0A">
        <w:t xml:space="preserve"> </w:t>
      </w:r>
      <w:r w:rsidRPr="00882F0A">
        <w:rPr>
          <w:sz w:val="24"/>
          <w:szCs w:val="24"/>
        </w:rPr>
        <w:t>Select who is going to administer the order. This determines how the order is documented in eMAR and on your paper MAR. For example, Unsupervised Self-Administrations appear in eMAR, but they are automatically marked as given at the designated time.</w:t>
      </w:r>
    </w:p>
    <w:p w14:paraId="354AA267" w14:textId="6000524B" w:rsidR="00882F0A" w:rsidRPr="00882F0A" w:rsidRDefault="00882F0A" w:rsidP="00D065B9">
      <w:pPr>
        <w:pStyle w:val="ListParagraph"/>
        <w:numPr>
          <w:ilvl w:val="0"/>
          <w:numId w:val="4"/>
        </w:numPr>
        <w:rPr>
          <w:noProof/>
        </w:rPr>
      </w:pPr>
      <w:r>
        <w:rPr>
          <w:sz w:val="24"/>
          <w:szCs w:val="24"/>
        </w:rPr>
        <w:t xml:space="preserve">Start Date: </w:t>
      </w:r>
      <w:r w:rsidRPr="00882F0A">
        <w:rPr>
          <w:sz w:val="24"/>
          <w:szCs w:val="24"/>
        </w:rPr>
        <w:t>Select the date and time of the first administration</w:t>
      </w:r>
    </w:p>
    <w:p w14:paraId="0761EC07" w14:textId="6FA53129" w:rsidR="00882F0A" w:rsidRDefault="00882F0A" w:rsidP="00D065B9">
      <w:pPr>
        <w:pStyle w:val="ListParagraph"/>
        <w:numPr>
          <w:ilvl w:val="0"/>
          <w:numId w:val="4"/>
        </w:numPr>
        <w:rPr>
          <w:noProof/>
        </w:rPr>
      </w:pPr>
      <w:r w:rsidRPr="00882F0A">
        <w:rPr>
          <w:noProof/>
        </w:rPr>
        <w:t>Pass Time(s) - This field populates based on what is selected for Facility Time Code. This can be changed depending on the selected Frequency.</w:t>
      </w:r>
    </w:p>
    <w:p w14:paraId="7430261F" w14:textId="77777777" w:rsidR="00882F0A" w:rsidRDefault="00882F0A" w:rsidP="00D065B9">
      <w:pPr>
        <w:contextualSpacing/>
        <w:rPr>
          <w:noProof/>
        </w:rPr>
      </w:pPr>
    </w:p>
    <w:p w14:paraId="587A45E9" w14:textId="18E1A74A" w:rsidR="00882F0A" w:rsidRDefault="001105FD" w:rsidP="00D065B9">
      <w:pPr>
        <w:contextualSpacing/>
        <w:rPr>
          <w:sz w:val="24"/>
          <w:szCs w:val="24"/>
        </w:rPr>
      </w:pPr>
      <w:r>
        <w:rPr>
          <w:noProof/>
        </w:rPr>
        <w:lastRenderedPageBreak/>
        <w:drawing>
          <wp:inline distT="0" distB="0" distL="0" distR="0" wp14:anchorId="23DB7BF4" wp14:editId="41615B7F">
            <wp:extent cx="6858000" cy="28708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870835"/>
                    </a:xfrm>
                    <a:prstGeom prst="rect">
                      <a:avLst/>
                    </a:prstGeom>
                  </pic:spPr>
                </pic:pic>
              </a:graphicData>
            </a:graphic>
          </wp:inline>
        </w:drawing>
      </w:r>
    </w:p>
    <w:p w14:paraId="039A845C" w14:textId="77777777" w:rsidR="001105FD" w:rsidRDefault="001105FD" w:rsidP="001105FD">
      <w:pPr>
        <w:contextualSpacing/>
        <w:rPr>
          <w:rFonts w:ascii="Cambria" w:hAnsi="Cambria" w:cstheme="minorHAnsi"/>
          <w:b/>
          <w:color w:val="7030A0"/>
          <w:sz w:val="28"/>
          <w:szCs w:val="28"/>
        </w:rPr>
      </w:pPr>
    </w:p>
    <w:p w14:paraId="28F703F5" w14:textId="4EED6077" w:rsidR="001105FD" w:rsidRPr="001105FD" w:rsidRDefault="001105FD" w:rsidP="001105FD">
      <w:pPr>
        <w:contextualSpacing/>
        <w:rPr>
          <w:rFonts w:ascii="Cambria" w:hAnsi="Cambria"/>
          <w:b/>
          <w:color w:val="7030A0"/>
          <w:sz w:val="28"/>
          <w:szCs w:val="28"/>
        </w:rPr>
      </w:pPr>
      <w:r w:rsidRPr="001105FD">
        <w:rPr>
          <w:rFonts w:ascii="Cambria" w:hAnsi="Cambria" w:cstheme="minorHAnsi"/>
          <w:b/>
          <w:color w:val="7030A0"/>
          <w:sz w:val="28"/>
          <w:szCs w:val="28"/>
        </w:rPr>
        <w:t>Laboratory Management Daily Tracking</w:t>
      </w:r>
      <w:r w:rsidRPr="001105FD">
        <w:rPr>
          <w:rFonts w:ascii="Cambria" w:hAnsi="Cambria"/>
          <w:b/>
          <w:color w:val="7030A0"/>
          <w:sz w:val="28"/>
          <w:szCs w:val="28"/>
        </w:rPr>
        <w:t>:</w:t>
      </w:r>
    </w:p>
    <w:p w14:paraId="36501CC1" w14:textId="469FD1DB" w:rsidR="00882F0A" w:rsidRDefault="001105FD" w:rsidP="001105FD">
      <w:pPr>
        <w:contextualSpacing/>
        <w:rPr>
          <w:rFonts w:cstheme="minorHAnsi"/>
          <w:b/>
          <w:color w:val="000000" w:themeColor="text1"/>
          <w:sz w:val="28"/>
          <w:szCs w:val="28"/>
        </w:rPr>
      </w:pPr>
      <w:r w:rsidRPr="001105FD">
        <w:rPr>
          <w:rFonts w:cstheme="minorHAnsi"/>
          <w:b/>
          <w:color w:val="000000" w:themeColor="text1"/>
          <w:sz w:val="28"/>
          <w:szCs w:val="28"/>
        </w:rPr>
        <w:t xml:space="preserve">Lab and Diagnostic Record </w:t>
      </w:r>
    </w:p>
    <w:p w14:paraId="7C429339" w14:textId="2BF9796D" w:rsidR="001105FD" w:rsidRDefault="001105FD" w:rsidP="001105FD">
      <w:pPr>
        <w:contextualSpacing/>
        <w:rPr>
          <w:rFonts w:cstheme="minorHAnsi"/>
          <w:color w:val="000000" w:themeColor="text1"/>
          <w:sz w:val="24"/>
          <w:szCs w:val="24"/>
        </w:rPr>
      </w:pPr>
      <w:r>
        <w:rPr>
          <w:noProof/>
        </w:rPr>
        <w:drawing>
          <wp:inline distT="0" distB="0" distL="0" distR="0" wp14:anchorId="04037CAE" wp14:editId="14D2DE9A">
            <wp:extent cx="6143625" cy="1819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3625" cy="1819275"/>
                    </a:xfrm>
                    <a:prstGeom prst="rect">
                      <a:avLst/>
                    </a:prstGeom>
                  </pic:spPr>
                </pic:pic>
              </a:graphicData>
            </a:graphic>
          </wp:inline>
        </w:drawing>
      </w:r>
    </w:p>
    <w:p w14:paraId="2525E89E" w14:textId="77777777" w:rsidR="001105FD" w:rsidRP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w:t>
      </w:r>
      <w:r w:rsidRPr="001105FD">
        <w:rPr>
          <w:rFonts w:cstheme="minorHAnsi"/>
          <w:color w:val="000000" w:themeColor="text1"/>
          <w:sz w:val="24"/>
          <w:szCs w:val="24"/>
        </w:rPr>
        <w:tab/>
        <w:t>This report to be run daily for a complete list of labs scheduled for that day.</w:t>
      </w:r>
    </w:p>
    <w:p w14:paraId="3A59B16B" w14:textId="77777777" w:rsidR="001105FD" w:rsidRP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w:t>
      </w:r>
      <w:r w:rsidRPr="001105FD">
        <w:rPr>
          <w:rFonts w:cstheme="minorHAnsi"/>
          <w:color w:val="000000" w:themeColor="text1"/>
          <w:sz w:val="24"/>
          <w:szCs w:val="24"/>
        </w:rPr>
        <w:tab/>
        <w:t>Recommended that Night Shift Nurse be responsible for tasks 1 &amp; 2 below.</w:t>
      </w:r>
    </w:p>
    <w:p w14:paraId="1CB41215" w14:textId="52E5AF0C" w:rsid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w:t>
      </w:r>
      <w:r w:rsidRPr="001105FD">
        <w:rPr>
          <w:rFonts w:cstheme="minorHAnsi"/>
          <w:color w:val="000000" w:themeColor="text1"/>
          <w:sz w:val="24"/>
          <w:szCs w:val="24"/>
        </w:rPr>
        <w:tab/>
        <w:t>Tasks 3 &amp; 4 to be completed by resident’s assigned nurse and reviewed by nursing management</w:t>
      </w:r>
    </w:p>
    <w:p w14:paraId="50793A3F" w14:textId="77777777" w:rsidR="001105FD" w:rsidRDefault="001105FD" w:rsidP="001105FD">
      <w:pPr>
        <w:contextualSpacing/>
        <w:rPr>
          <w:rFonts w:cstheme="minorHAnsi"/>
          <w:color w:val="000000" w:themeColor="text1"/>
          <w:sz w:val="24"/>
          <w:szCs w:val="24"/>
        </w:rPr>
      </w:pPr>
    </w:p>
    <w:p w14:paraId="6D269174" w14:textId="77777777" w:rsidR="001105FD" w:rsidRDefault="001105FD" w:rsidP="001105FD">
      <w:pPr>
        <w:contextualSpacing/>
        <w:rPr>
          <w:rFonts w:cstheme="minorHAnsi"/>
          <w:b/>
          <w:color w:val="000000" w:themeColor="text1"/>
          <w:sz w:val="28"/>
          <w:szCs w:val="28"/>
        </w:rPr>
      </w:pPr>
      <w:r w:rsidRPr="001105FD">
        <w:rPr>
          <w:rFonts w:cstheme="minorHAnsi"/>
          <w:b/>
          <w:color w:val="000000" w:themeColor="text1"/>
          <w:sz w:val="28"/>
          <w:szCs w:val="28"/>
        </w:rPr>
        <w:t>Lab and Diagnostic</w:t>
      </w:r>
      <w:r>
        <w:rPr>
          <w:rFonts w:cstheme="minorHAnsi"/>
          <w:b/>
          <w:color w:val="000000" w:themeColor="text1"/>
          <w:sz w:val="28"/>
          <w:szCs w:val="28"/>
        </w:rPr>
        <w:t xml:space="preserve"> Record Report Workflow Process</w:t>
      </w:r>
    </w:p>
    <w:p w14:paraId="7BA6F0FE" w14:textId="77777777" w:rsidR="001105FD" w:rsidRP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1.</w:t>
      </w:r>
      <w:r w:rsidRPr="001105FD">
        <w:rPr>
          <w:rFonts w:cstheme="minorHAnsi"/>
          <w:color w:val="000000" w:themeColor="text1"/>
          <w:sz w:val="24"/>
          <w:szCs w:val="24"/>
        </w:rPr>
        <w:tab/>
        <w:t>Report should be printed and placed into Laboratory/Diagnostic binder on Unit</w:t>
      </w:r>
    </w:p>
    <w:p w14:paraId="4E78492B" w14:textId="77777777" w:rsidR="001105FD" w:rsidRP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2.</w:t>
      </w:r>
      <w:r w:rsidRPr="001105FD">
        <w:rPr>
          <w:rFonts w:cstheme="minorHAnsi"/>
          <w:color w:val="000000" w:themeColor="text1"/>
          <w:sz w:val="24"/>
          <w:szCs w:val="24"/>
        </w:rPr>
        <w:tab/>
        <w:t>Check that each resident scheduled for lab work that day has their completed lab requisition form within the binder.</w:t>
      </w:r>
    </w:p>
    <w:p w14:paraId="779BCB10" w14:textId="77777777" w:rsidR="001105FD" w:rsidRP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3.</w:t>
      </w:r>
      <w:r w:rsidRPr="001105FD">
        <w:rPr>
          <w:rFonts w:cstheme="minorHAnsi"/>
          <w:color w:val="000000" w:themeColor="text1"/>
          <w:sz w:val="24"/>
          <w:szCs w:val="24"/>
        </w:rPr>
        <w:tab/>
        <w:t>As lab results are received throughout the day then the nurse responsible for those results to initial paper report once reviewed and PCP notified.  Any labs without initials should then be followed up on to determine why the sample was not collected or why they results are delayed.</w:t>
      </w:r>
    </w:p>
    <w:p w14:paraId="1A4E8F8C" w14:textId="55BC6963" w:rsidR="001105FD" w:rsidRPr="001105FD" w:rsidRDefault="001105FD" w:rsidP="001105FD">
      <w:pPr>
        <w:contextualSpacing/>
        <w:rPr>
          <w:rFonts w:cstheme="minorHAnsi"/>
          <w:color w:val="000000" w:themeColor="text1"/>
          <w:sz w:val="24"/>
          <w:szCs w:val="24"/>
        </w:rPr>
      </w:pPr>
      <w:r w:rsidRPr="001105FD">
        <w:rPr>
          <w:rFonts w:cstheme="minorHAnsi"/>
          <w:color w:val="000000" w:themeColor="text1"/>
          <w:sz w:val="24"/>
          <w:szCs w:val="24"/>
        </w:rPr>
        <w:t>4.</w:t>
      </w:r>
      <w:r w:rsidRPr="001105FD">
        <w:rPr>
          <w:rFonts w:cstheme="minorHAnsi"/>
          <w:color w:val="000000" w:themeColor="text1"/>
          <w:sz w:val="24"/>
          <w:szCs w:val="24"/>
        </w:rPr>
        <w:tab/>
        <w:t>There should be documentation of Nursing reviewing the results, notifying the provider, and the provider’s response to those lab results.</w:t>
      </w:r>
    </w:p>
    <w:p w14:paraId="2E783F18" w14:textId="561935A3" w:rsidR="001105FD" w:rsidRDefault="001105FD" w:rsidP="001105FD">
      <w:pPr>
        <w:contextualSpacing/>
        <w:rPr>
          <w:rFonts w:cstheme="minorHAnsi"/>
          <w:color w:val="000000" w:themeColor="text1"/>
          <w:sz w:val="24"/>
          <w:szCs w:val="24"/>
        </w:rPr>
      </w:pPr>
    </w:p>
    <w:p w14:paraId="79D3E66B" w14:textId="36589E2F" w:rsidR="001105FD" w:rsidRDefault="001105FD" w:rsidP="001105FD">
      <w:pPr>
        <w:contextualSpacing/>
        <w:rPr>
          <w:rFonts w:cstheme="minorHAnsi"/>
          <w:b/>
          <w:color w:val="000000" w:themeColor="text1"/>
          <w:sz w:val="28"/>
          <w:szCs w:val="28"/>
        </w:rPr>
      </w:pPr>
      <w:r>
        <w:rPr>
          <w:noProof/>
        </w:rPr>
        <w:drawing>
          <wp:inline distT="0" distB="0" distL="0" distR="0" wp14:anchorId="00B93F74" wp14:editId="31DDC12C">
            <wp:extent cx="6858000" cy="3540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540125"/>
                    </a:xfrm>
                    <a:prstGeom prst="rect">
                      <a:avLst/>
                    </a:prstGeom>
                  </pic:spPr>
                </pic:pic>
              </a:graphicData>
            </a:graphic>
          </wp:inline>
        </w:drawing>
      </w:r>
    </w:p>
    <w:p w14:paraId="7508B244" w14:textId="77777777" w:rsidR="001105FD" w:rsidRDefault="001105FD" w:rsidP="001105FD">
      <w:pPr>
        <w:contextualSpacing/>
        <w:rPr>
          <w:rFonts w:cstheme="minorHAnsi"/>
          <w:b/>
          <w:color w:val="000000" w:themeColor="text1"/>
          <w:sz w:val="28"/>
          <w:szCs w:val="28"/>
        </w:rPr>
      </w:pPr>
    </w:p>
    <w:p w14:paraId="7FA9773B" w14:textId="7A695BD5" w:rsidR="001105FD" w:rsidRDefault="001105FD" w:rsidP="001105FD">
      <w:pPr>
        <w:contextualSpacing/>
        <w:rPr>
          <w:rFonts w:cstheme="minorHAnsi"/>
          <w:b/>
          <w:color w:val="000000" w:themeColor="text1"/>
          <w:sz w:val="28"/>
          <w:szCs w:val="28"/>
        </w:rPr>
      </w:pPr>
      <w:r w:rsidRPr="001105FD">
        <w:rPr>
          <w:rFonts w:cstheme="minorHAnsi"/>
          <w:b/>
          <w:color w:val="000000" w:themeColor="text1"/>
          <w:sz w:val="28"/>
          <w:szCs w:val="28"/>
        </w:rPr>
        <w:t>Lab and Diagnostic</w:t>
      </w:r>
      <w:r>
        <w:rPr>
          <w:rFonts w:cstheme="minorHAnsi"/>
          <w:b/>
          <w:color w:val="000000" w:themeColor="text1"/>
          <w:sz w:val="28"/>
          <w:szCs w:val="28"/>
        </w:rPr>
        <w:t xml:space="preserve"> Record Report</w:t>
      </w:r>
      <w:r>
        <w:rPr>
          <w:rFonts w:cstheme="minorHAnsi"/>
          <w:b/>
          <w:color w:val="000000" w:themeColor="text1"/>
          <w:sz w:val="28"/>
          <w:szCs w:val="28"/>
        </w:rPr>
        <w:t xml:space="preserve"> Example</w:t>
      </w:r>
    </w:p>
    <w:p w14:paraId="23370748" w14:textId="43C93116" w:rsidR="001105FD" w:rsidRDefault="001105FD">
      <w:pPr>
        <w:contextualSpacing/>
        <w:rPr>
          <w:rFonts w:cstheme="minorHAnsi"/>
          <w:color w:val="000000" w:themeColor="text1"/>
          <w:sz w:val="24"/>
          <w:szCs w:val="24"/>
        </w:rPr>
      </w:pPr>
      <w:r w:rsidRPr="001105FD">
        <w:rPr>
          <w:rFonts w:cstheme="minorHAnsi"/>
          <w:noProof/>
          <w:color w:val="000000" w:themeColor="text1"/>
          <w:sz w:val="24"/>
          <w:szCs w:val="24"/>
        </w:rPr>
        <w:drawing>
          <wp:inline distT="0" distB="0" distL="0" distR="0" wp14:anchorId="7DFB4D7F" wp14:editId="0A0D858D">
            <wp:extent cx="6858000" cy="2234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234565"/>
                    </a:xfrm>
                    <a:prstGeom prst="rect">
                      <a:avLst/>
                    </a:prstGeom>
                    <a:noFill/>
                    <a:ln>
                      <a:noFill/>
                    </a:ln>
                  </pic:spPr>
                </pic:pic>
              </a:graphicData>
            </a:graphic>
          </wp:inline>
        </w:drawing>
      </w:r>
    </w:p>
    <w:p w14:paraId="186D020B" w14:textId="28F42CCD" w:rsidR="001105FD" w:rsidRDefault="001105FD">
      <w:pPr>
        <w:contextualSpacing/>
        <w:rPr>
          <w:rFonts w:cstheme="minorHAnsi"/>
          <w:color w:val="000000" w:themeColor="text1"/>
          <w:sz w:val="24"/>
          <w:szCs w:val="24"/>
        </w:rPr>
      </w:pPr>
    </w:p>
    <w:p w14:paraId="3A676EEB" w14:textId="2BCC3B3A" w:rsidR="001105FD" w:rsidRDefault="001105FD" w:rsidP="001105FD">
      <w:pPr>
        <w:contextualSpacing/>
        <w:rPr>
          <w:rFonts w:cstheme="minorHAnsi"/>
          <w:b/>
          <w:color w:val="000000" w:themeColor="text1"/>
          <w:sz w:val="28"/>
          <w:szCs w:val="28"/>
        </w:rPr>
      </w:pPr>
      <w:r w:rsidRPr="001105FD">
        <w:rPr>
          <w:rFonts w:cstheme="minorHAnsi"/>
          <w:b/>
          <w:color w:val="000000" w:themeColor="text1"/>
          <w:sz w:val="28"/>
          <w:szCs w:val="28"/>
        </w:rPr>
        <w:t>Lab and Diagnostic</w:t>
      </w:r>
      <w:r>
        <w:rPr>
          <w:rFonts w:cstheme="minorHAnsi"/>
          <w:b/>
          <w:color w:val="000000" w:themeColor="text1"/>
          <w:sz w:val="28"/>
          <w:szCs w:val="28"/>
        </w:rPr>
        <w:t xml:space="preserve"> </w:t>
      </w:r>
      <w:r>
        <w:rPr>
          <w:rFonts w:cstheme="minorHAnsi"/>
          <w:b/>
          <w:color w:val="000000" w:themeColor="text1"/>
          <w:sz w:val="28"/>
          <w:szCs w:val="28"/>
        </w:rPr>
        <w:t>Order Review</w:t>
      </w:r>
    </w:p>
    <w:p w14:paraId="5508E9A6" w14:textId="19757E9B" w:rsidR="001105FD" w:rsidRDefault="001105FD" w:rsidP="001105FD">
      <w:pPr>
        <w:contextualSpacing/>
        <w:rPr>
          <w:rFonts w:cstheme="minorHAnsi"/>
          <w:bCs/>
          <w:color w:val="000000" w:themeColor="text1"/>
          <w:sz w:val="28"/>
          <w:szCs w:val="28"/>
        </w:rPr>
      </w:pPr>
      <w:r>
        <w:rPr>
          <w:rFonts w:cstheme="minorHAnsi"/>
          <w:bCs/>
          <w:color w:val="000000" w:themeColor="text1"/>
          <w:sz w:val="28"/>
          <w:szCs w:val="28"/>
        </w:rPr>
        <w:t>Review all new orders for Laboratory for accuracy</w:t>
      </w:r>
    </w:p>
    <w:p w14:paraId="4B86B6B5" w14:textId="738F1B8E" w:rsidR="001105FD" w:rsidRPr="001105FD" w:rsidRDefault="001105FD" w:rsidP="001105FD">
      <w:pPr>
        <w:contextualSpacing/>
        <w:rPr>
          <w:rFonts w:cstheme="minorHAnsi"/>
          <w:bCs/>
          <w:color w:val="000000" w:themeColor="text1"/>
          <w:sz w:val="24"/>
          <w:szCs w:val="24"/>
        </w:rPr>
      </w:pPr>
      <w:r>
        <w:rPr>
          <w:rFonts w:cstheme="minorHAnsi"/>
          <w:bCs/>
          <w:color w:val="000000" w:themeColor="text1"/>
          <w:sz w:val="28"/>
          <w:szCs w:val="28"/>
        </w:rPr>
        <w:tab/>
        <w:t>Verify correct order category, type, and a schedule(s) have been added.</w:t>
      </w:r>
    </w:p>
    <w:sectPr w:rsidR="001105FD" w:rsidRPr="001105FD" w:rsidSect="00D35FD2">
      <w:headerReference w:type="default" r:id="rId15"/>
      <w:footerReference w:type="defaul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5C72" w14:textId="77777777" w:rsidR="00072833" w:rsidRDefault="00072833" w:rsidP="00B56510">
      <w:pPr>
        <w:spacing w:after="0" w:line="240" w:lineRule="auto"/>
      </w:pPr>
      <w:r>
        <w:separator/>
      </w:r>
    </w:p>
  </w:endnote>
  <w:endnote w:type="continuationSeparator" w:id="0">
    <w:p w14:paraId="3EA9A3AA" w14:textId="77777777" w:rsidR="00072833" w:rsidRDefault="00072833" w:rsidP="00B5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80298"/>
      <w:docPartObj>
        <w:docPartGallery w:val="Page Numbers (Bottom of Page)"/>
        <w:docPartUnique/>
      </w:docPartObj>
    </w:sdtPr>
    <w:sdtEndPr>
      <w:rPr>
        <w:noProof/>
      </w:rPr>
    </w:sdtEndPr>
    <w:sdtContent>
      <w:p w14:paraId="432EFD1E" w14:textId="39BA843C" w:rsidR="00817D6F" w:rsidRDefault="00817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1B8EA" w14:textId="11C88B23" w:rsidR="00817D6F" w:rsidRDefault="00817D6F" w:rsidP="00817D6F">
    <w:pPr>
      <w:pStyle w:val="Footer"/>
    </w:pPr>
    <w:r>
      <w:t xml:space="preserve">Version 1 </w:t>
    </w:r>
    <w:r w:rsidR="001105FD">
      <w:t xml:space="preserve">September </w:t>
    </w:r>
    <w:r w:rsidR="00AF7B0C">
      <w:t>2022</w:t>
    </w:r>
  </w:p>
  <w:p w14:paraId="5387F233" w14:textId="77777777" w:rsidR="00817D6F" w:rsidRDefault="0081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7715" w14:textId="77777777" w:rsidR="00072833" w:rsidRDefault="00072833" w:rsidP="00B56510">
      <w:pPr>
        <w:spacing w:after="0" w:line="240" w:lineRule="auto"/>
      </w:pPr>
      <w:r>
        <w:separator/>
      </w:r>
    </w:p>
  </w:footnote>
  <w:footnote w:type="continuationSeparator" w:id="0">
    <w:p w14:paraId="6C67DB55" w14:textId="77777777" w:rsidR="00072833" w:rsidRDefault="00072833" w:rsidP="00B5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C27F" w14:textId="2638F9F7" w:rsidR="00B56510" w:rsidRDefault="001105FD" w:rsidP="001105FD">
    <w:pPr>
      <w:contextualSpacing/>
      <w:jc w:val="right"/>
      <w:rPr>
        <w:rFonts w:ascii="Cambria" w:hAnsi="Cambria"/>
        <w:b/>
        <w:color w:val="0070C0"/>
        <w:sz w:val="28"/>
        <w:szCs w:val="28"/>
      </w:rPr>
    </w:pPr>
    <w:r>
      <w:rPr>
        <w:rFonts w:ascii="Cambria" w:hAnsi="Cambria"/>
        <w:b/>
        <w:noProof/>
        <w:color w:val="0070C0"/>
        <w:sz w:val="28"/>
        <w:szCs w:val="28"/>
      </w:rPr>
      <w:drawing>
        <wp:anchor distT="0" distB="0" distL="114300" distR="114300" simplePos="0" relativeHeight="251658240" behindDoc="1" locked="0" layoutInCell="1" allowOverlap="1" wp14:anchorId="375C6234" wp14:editId="22C422E3">
          <wp:simplePos x="0" y="0"/>
          <wp:positionH relativeFrom="margin">
            <wp:posOffset>495300</wp:posOffset>
          </wp:positionH>
          <wp:positionV relativeFrom="paragraph">
            <wp:posOffset>74295</wp:posOffset>
          </wp:positionV>
          <wp:extent cx="1321121" cy="638175"/>
          <wp:effectExtent l="0" t="0" r="0" b="0"/>
          <wp:wrapTight wrapText="bothSides">
            <wp:wrapPolygon edited="0">
              <wp:start x="0" y="0"/>
              <wp:lineTo x="0" y="20633"/>
              <wp:lineTo x="21185" y="20633"/>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21121" cy="638175"/>
                  </a:xfrm>
                  <a:prstGeom prst="rect">
                    <a:avLst/>
                  </a:prstGeom>
                </pic:spPr>
              </pic:pic>
            </a:graphicData>
          </a:graphic>
        </wp:anchor>
      </w:drawing>
    </w:r>
    <w:r w:rsidR="00AF7B0C">
      <w:rPr>
        <w:rFonts w:ascii="Cambria" w:hAnsi="Cambria"/>
        <w:b/>
        <w:color w:val="0070C0"/>
        <w:sz w:val="28"/>
        <w:szCs w:val="28"/>
      </w:rPr>
      <w:t>CHC:</w:t>
    </w:r>
    <w:r w:rsidR="00B56510">
      <w:rPr>
        <w:rFonts w:ascii="Cambria" w:hAnsi="Cambria"/>
        <w:b/>
        <w:color w:val="0070C0"/>
        <w:sz w:val="28"/>
        <w:szCs w:val="28"/>
      </w:rPr>
      <w:t xml:space="preserve"> PCC Training </w:t>
    </w:r>
    <w:r w:rsidR="00AF7B0C">
      <w:rPr>
        <w:rFonts w:ascii="Cambria" w:hAnsi="Cambria"/>
        <w:b/>
        <w:color w:val="0070C0"/>
        <w:sz w:val="28"/>
        <w:szCs w:val="28"/>
      </w:rPr>
      <w:t>Guide</w:t>
    </w:r>
  </w:p>
  <w:p w14:paraId="26682929" w14:textId="2A4A7C5E" w:rsidR="00B56510" w:rsidRDefault="00C23CDC" w:rsidP="001105FD">
    <w:pPr>
      <w:contextualSpacing/>
      <w:jc w:val="right"/>
      <w:rPr>
        <w:rFonts w:ascii="Cambria" w:hAnsi="Cambria"/>
        <w:b/>
        <w:color w:val="7030A0"/>
        <w:sz w:val="28"/>
        <w:szCs w:val="28"/>
      </w:rPr>
    </w:pPr>
    <w:r>
      <w:rPr>
        <w:rFonts w:ascii="Cambria" w:hAnsi="Cambria"/>
        <w:b/>
        <w:color w:val="7030A0"/>
        <w:sz w:val="28"/>
        <w:szCs w:val="28"/>
      </w:rPr>
      <w:t>Laboratory and Radiology Orders and Audits</w:t>
    </w:r>
  </w:p>
  <w:p w14:paraId="0691F1CD" w14:textId="77777777" w:rsidR="001105FD" w:rsidRPr="00D9317F" w:rsidRDefault="001105FD" w:rsidP="001105FD">
    <w:pPr>
      <w:contextualSpacing/>
      <w:jc w:val="right"/>
      <w:rPr>
        <w:rFonts w:ascii="Cambria" w:hAnsi="Cambria"/>
        <w:b/>
        <w:color w:val="7030A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1A63"/>
    <w:multiLevelType w:val="hybridMultilevel"/>
    <w:tmpl w:val="E3C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403AA"/>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8C550E"/>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E75C6"/>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4722288">
    <w:abstractNumId w:val="0"/>
  </w:num>
  <w:num w:numId="2" w16cid:durableId="293367186">
    <w:abstractNumId w:val="1"/>
  </w:num>
  <w:num w:numId="3" w16cid:durableId="796609713">
    <w:abstractNumId w:val="3"/>
  </w:num>
  <w:num w:numId="4" w16cid:durableId="207808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CF"/>
    <w:rsid w:val="00072833"/>
    <w:rsid w:val="000C6E95"/>
    <w:rsid w:val="000F70BD"/>
    <w:rsid w:val="001105FD"/>
    <w:rsid w:val="002413C6"/>
    <w:rsid w:val="002E132D"/>
    <w:rsid w:val="003372A8"/>
    <w:rsid w:val="00363013"/>
    <w:rsid w:val="00442F2A"/>
    <w:rsid w:val="006F472B"/>
    <w:rsid w:val="00740F84"/>
    <w:rsid w:val="0074334A"/>
    <w:rsid w:val="00746B2B"/>
    <w:rsid w:val="00817D6F"/>
    <w:rsid w:val="008344E6"/>
    <w:rsid w:val="00841E97"/>
    <w:rsid w:val="00872DBD"/>
    <w:rsid w:val="00882F0A"/>
    <w:rsid w:val="00972888"/>
    <w:rsid w:val="00975EB3"/>
    <w:rsid w:val="009A6325"/>
    <w:rsid w:val="00A97C4F"/>
    <w:rsid w:val="00AE48D6"/>
    <w:rsid w:val="00AF3CB9"/>
    <w:rsid w:val="00AF7B0C"/>
    <w:rsid w:val="00B56510"/>
    <w:rsid w:val="00B7266C"/>
    <w:rsid w:val="00C10EE6"/>
    <w:rsid w:val="00C11CC1"/>
    <w:rsid w:val="00C23CDC"/>
    <w:rsid w:val="00CC2DAC"/>
    <w:rsid w:val="00D065B9"/>
    <w:rsid w:val="00D35FD2"/>
    <w:rsid w:val="00D9317F"/>
    <w:rsid w:val="00E22936"/>
    <w:rsid w:val="00EB4AB9"/>
    <w:rsid w:val="00F662E1"/>
    <w:rsid w:val="00F9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872F"/>
  <w15:chartTrackingRefBased/>
  <w15:docId w15:val="{49FB0838-84D4-4730-BDCB-F30FD2CF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10"/>
  </w:style>
  <w:style w:type="paragraph" w:styleId="Footer">
    <w:name w:val="footer"/>
    <w:basedOn w:val="Normal"/>
    <w:link w:val="FooterChar"/>
    <w:uiPriority w:val="99"/>
    <w:unhideWhenUsed/>
    <w:rsid w:val="00B5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10"/>
  </w:style>
  <w:style w:type="paragraph" w:styleId="ListParagraph">
    <w:name w:val="List Paragraph"/>
    <w:basedOn w:val="Normal"/>
    <w:uiPriority w:val="34"/>
    <w:qFormat/>
    <w:rsid w:val="00CC2DAC"/>
    <w:pPr>
      <w:ind w:left="720"/>
      <w:contextualSpacing/>
    </w:pPr>
  </w:style>
  <w:style w:type="table" w:styleId="TableGrid">
    <w:name w:val="Table Grid"/>
    <w:basedOn w:val="TableNormal"/>
    <w:uiPriority w:val="39"/>
    <w:rsid w:val="0074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F662E1"/>
  </w:style>
  <w:style w:type="character" w:customStyle="1" w:styleId="guilabel">
    <w:name w:val="guilabel"/>
    <w:basedOn w:val="DefaultParagraphFont"/>
    <w:rsid w:val="00F6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360">
      <w:bodyDiv w:val="1"/>
      <w:marLeft w:val="0"/>
      <w:marRight w:val="0"/>
      <w:marTop w:val="0"/>
      <w:marBottom w:val="0"/>
      <w:divBdr>
        <w:top w:val="none" w:sz="0" w:space="0" w:color="auto"/>
        <w:left w:val="none" w:sz="0" w:space="0" w:color="auto"/>
        <w:bottom w:val="none" w:sz="0" w:space="0" w:color="auto"/>
        <w:right w:val="none" w:sz="0" w:space="0" w:color="auto"/>
      </w:divBdr>
    </w:div>
    <w:div w:id="658536061">
      <w:bodyDiv w:val="1"/>
      <w:marLeft w:val="0"/>
      <w:marRight w:val="0"/>
      <w:marTop w:val="0"/>
      <w:marBottom w:val="0"/>
      <w:divBdr>
        <w:top w:val="none" w:sz="0" w:space="0" w:color="auto"/>
        <w:left w:val="none" w:sz="0" w:space="0" w:color="auto"/>
        <w:bottom w:val="none" w:sz="0" w:space="0" w:color="auto"/>
        <w:right w:val="none" w:sz="0" w:space="0" w:color="auto"/>
      </w:divBdr>
      <w:divsChild>
        <w:div w:id="216667006">
          <w:marLeft w:val="0"/>
          <w:marRight w:val="0"/>
          <w:marTop w:val="0"/>
          <w:marBottom w:val="0"/>
          <w:divBdr>
            <w:top w:val="none" w:sz="0" w:space="0" w:color="auto"/>
            <w:left w:val="none" w:sz="0" w:space="0" w:color="auto"/>
            <w:bottom w:val="none" w:sz="0" w:space="0" w:color="auto"/>
            <w:right w:val="none" w:sz="0" w:space="0" w:color="auto"/>
          </w:divBdr>
        </w:div>
      </w:divsChild>
    </w:div>
    <w:div w:id="1417942459">
      <w:bodyDiv w:val="1"/>
      <w:marLeft w:val="0"/>
      <w:marRight w:val="0"/>
      <w:marTop w:val="0"/>
      <w:marBottom w:val="0"/>
      <w:divBdr>
        <w:top w:val="none" w:sz="0" w:space="0" w:color="auto"/>
        <w:left w:val="none" w:sz="0" w:space="0" w:color="auto"/>
        <w:bottom w:val="none" w:sz="0" w:space="0" w:color="auto"/>
        <w:right w:val="none" w:sz="0" w:space="0" w:color="auto"/>
      </w:divBdr>
      <w:divsChild>
        <w:div w:id="396830775">
          <w:marLeft w:val="0"/>
          <w:marRight w:val="0"/>
          <w:marTop w:val="0"/>
          <w:marBottom w:val="0"/>
          <w:divBdr>
            <w:top w:val="none" w:sz="0" w:space="0" w:color="auto"/>
            <w:left w:val="none" w:sz="0" w:space="0" w:color="auto"/>
            <w:bottom w:val="none" w:sz="0" w:space="0" w:color="auto"/>
            <w:right w:val="none" w:sz="0" w:space="0" w:color="auto"/>
          </w:divBdr>
          <w:divsChild>
            <w:div w:id="1544711019">
              <w:marLeft w:val="0"/>
              <w:marRight w:val="0"/>
              <w:marTop w:val="0"/>
              <w:marBottom w:val="300"/>
              <w:divBdr>
                <w:top w:val="none" w:sz="0" w:space="0" w:color="auto"/>
                <w:left w:val="none" w:sz="0" w:space="0" w:color="auto"/>
                <w:bottom w:val="none" w:sz="0" w:space="0" w:color="auto"/>
                <w:right w:val="none" w:sz="0" w:space="0" w:color="auto"/>
              </w:divBdr>
              <w:divsChild>
                <w:div w:id="1622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4056">
      <w:bodyDiv w:val="1"/>
      <w:marLeft w:val="0"/>
      <w:marRight w:val="0"/>
      <w:marTop w:val="0"/>
      <w:marBottom w:val="0"/>
      <w:divBdr>
        <w:top w:val="none" w:sz="0" w:space="0" w:color="auto"/>
        <w:left w:val="none" w:sz="0" w:space="0" w:color="auto"/>
        <w:bottom w:val="none" w:sz="0" w:space="0" w:color="auto"/>
        <w:right w:val="none" w:sz="0" w:space="0" w:color="auto"/>
      </w:divBdr>
      <w:divsChild>
        <w:div w:id="1953630611">
          <w:marLeft w:val="0"/>
          <w:marRight w:val="0"/>
          <w:marTop w:val="0"/>
          <w:marBottom w:val="0"/>
          <w:divBdr>
            <w:top w:val="none" w:sz="0" w:space="0" w:color="auto"/>
            <w:left w:val="none" w:sz="0" w:space="0" w:color="auto"/>
            <w:bottom w:val="none" w:sz="0" w:space="0" w:color="auto"/>
            <w:right w:val="none" w:sz="0" w:space="0" w:color="auto"/>
          </w:divBdr>
          <w:divsChild>
            <w:div w:id="1164513768">
              <w:marLeft w:val="0"/>
              <w:marRight w:val="0"/>
              <w:marTop w:val="0"/>
              <w:marBottom w:val="300"/>
              <w:divBdr>
                <w:top w:val="none" w:sz="0" w:space="0" w:color="auto"/>
                <w:left w:val="none" w:sz="0" w:space="0" w:color="auto"/>
                <w:bottom w:val="none" w:sz="0" w:space="0" w:color="auto"/>
                <w:right w:val="none" w:sz="0" w:space="0" w:color="auto"/>
              </w:divBdr>
              <w:divsChild>
                <w:div w:id="18139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431">
      <w:bodyDiv w:val="1"/>
      <w:marLeft w:val="0"/>
      <w:marRight w:val="0"/>
      <w:marTop w:val="0"/>
      <w:marBottom w:val="0"/>
      <w:divBdr>
        <w:top w:val="none" w:sz="0" w:space="0" w:color="auto"/>
        <w:left w:val="none" w:sz="0" w:space="0" w:color="auto"/>
        <w:bottom w:val="none" w:sz="0" w:space="0" w:color="auto"/>
        <w:right w:val="none" w:sz="0" w:space="0" w:color="auto"/>
      </w:divBdr>
    </w:div>
    <w:div w:id="18391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C008-625F-4AA0-ABE0-DD80F474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Larson-Freeman</dc:creator>
  <cp:keywords/>
  <dc:description/>
  <cp:lastModifiedBy>Jacqueline Larson</cp:lastModifiedBy>
  <cp:revision>6</cp:revision>
  <dcterms:created xsi:type="dcterms:W3CDTF">2022-04-19T18:36:00Z</dcterms:created>
  <dcterms:modified xsi:type="dcterms:W3CDTF">2022-09-06T18:43:00Z</dcterms:modified>
</cp:coreProperties>
</file>