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693"/>
        <w:gridCol w:w="980"/>
        <w:gridCol w:w="980"/>
        <w:gridCol w:w="692"/>
        <w:gridCol w:w="980"/>
        <w:gridCol w:w="980"/>
        <w:gridCol w:w="692"/>
        <w:gridCol w:w="692"/>
        <w:gridCol w:w="980"/>
        <w:gridCol w:w="980"/>
      </w:tblGrid>
      <w:tr w:rsidR="007C4FFE" w14:paraId="5DB842F3" w14:textId="77777777" w:rsidTr="007C4FFE">
        <w:tc>
          <w:tcPr>
            <w:tcW w:w="841" w:type="dxa"/>
          </w:tcPr>
          <w:p w14:paraId="7F4B4560" w14:textId="77777777" w:rsidR="007C4FFE" w:rsidRDefault="007C4FFE">
            <w:r>
              <w:t>1</w:t>
            </w:r>
          </w:p>
        </w:tc>
        <w:tc>
          <w:tcPr>
            <w:tcW w:w="841" w:type="dxa"/>
          </w:tcPr>
          <w:p w14:paraId="05B15F1A" w14:textId="77777777" w:rsidR="007C4FFE" w:rsidRDefault="007C4FFE">
            <w:r>
              <w:t>2</w:t>
            </w:r>
          </w:p>
        </w:tc>
        <w:tc>
          <w:tcPr>
            <w:tcW w:w="980" w:type="dxa"/>
          </w:tcPr>
          <w:p w14:paraId="009A193A" w14:textId="3C3F1CA4" w:rsidR="007C4FFE" w:rsidRDefault="007C4FFE">
            <w:r>
              <w:t>3</w:t>
            </w:r>
          </w:p>
        </w:tc>
        <w:tc>
          <w:tcPr>
            <w:tcW w:w="832" w:type="dxa"/>
          </w:tcPr>
          <w:p w14:paraId="32C68310" w14:textId="5C3A821D" w:rsidR="007C4FFE" w:rsidRDefault="007C4FFE">
            <w:r>
              <w:t>4</w:t>
            </w:r>
          </w:p>
        </w:tc>
        <w:tc>
          <w:tcPr>
            <w:tcW w:w="841" w:type="dxa"/>
          </w:tcPr>
          <w:p w14:paraId="049ED11D" w14:textId="4B9E77C3" w:rsidR="007C4FFE" w:rsidRDefault="007C4FFE">
            <w:r>
              <w:t>5</w:t>
            </w:r>
          </w:p>
        </w:tc>
        <w:tc>
          <w:tcPr>
            <w:tcW w:w="831" w:type="dxa"/>
          </w:tcPr>
          <w:p w14:paraId="5BC8EB69" w14:textId="19655CE4" w:rsidR="007C4FFE" w:rsidRDefault="007C4FFE">
            <w:r>
              <w:t>6</w:t>
            </w:r>
          </w:p>
        </w:tc>
        <w:tc>
          <w:tcPr>
            <w:tcW w:w="832" w:type="dxa"/>
          </w:tcPr>
          <w:p w14:paraId="45FC013C" w14:textId="60A963A1" w:rsidR="007C4FFE" w:rsidRDefault="007C4FFE">
            <w:r>
              <w:t>7</w:t>
            </w:r>
          </w:p>
        </w:tc>
        <w:tc>
          <w:tcPr>
            <w:tcW w:w="841" w:type="dxa"/>
          </w:tcPr>
          <w:p w14:paraId="6FC8341C" w14:textId="5D5FF84B" w:rsidR="007C4FFE" w:rsidRDefault="007C4FFE">
            <w:r>
              <w:t>8</w:t>
            </w:r>
          </w:p>
        </w:tc>
        <w:tc>
          <w:tcPr>
            <w:tcW w:w="841" w:type="dxa"/>
          </w:tcPr>
          <w:p w14:paraId="6E8403CA" w14:textId="45C54929" w:rsidR="007C4FFE" w:rsidRDefault="007C4FFE">
            <w:r>
              <w:t>9</w:t>
            </w:r>
          </w:p>
        </w:tc>
        <w:tc>
          <w:tcPr>
            <w:tcW w:w="835" w:type="dxa"/>
          </w:tcPr>
          <w:p w14:paraId="599252B1" w14:textId="00F9B74D" w:rsidR="007C4FFE" w:rsidRDefault="007C4FFE">
            <w:r>
              <w:t>10</w:t>
            </w:r>
          </w:p>
        </w:tc>
        <w:tc>
          <w:tcPr>
            <w:tcW w:w="835" w:type="dxa"/>
          </w:tcPr>
          <w:p w14:paraId="5D7B494F" w14:textId="324326B0" w:rsidR="007C4FFE" w:rsidRDefault="007C4FFE">
            <w:r>
              <w:t>11</w:t>
            </w:r>
          </w:p>
        </w:tc>
      </w:tr>
      <w:tr w:rsidR="007C4FFE" w:rsidRPr="007C4FFE" w14:paraId="59BA8718" w14:textId="77777777" w:rsidTr="007C4FFE">
        <w:tc>
          <w:tcPr>
            <w:tcW w:w="841" w:type="dxa"/>
          </w:tcPr>
          <w:p w14:paraId="3ED35FE5" w14:textId="484C532C" w:rsidR="007C4FFE" w:rsidRPr="007C4FFE" w:rsidRDefault="007C4FFE">
            <w:pPr>
              <w:rPr>
                <w:b/>
              </w:rPr>
            </w:pPr>
            <w:r w:rsidRPr="007C4FFE">
              <w:rPr>
                <w:b/>
              </w:rPr>
              <w:t xml:space="preserve">N </w:t>
            </w:r>
          </w:p>
        </w:tc>
        <w:tc>
          <w:tcPr>
            <w:tcW w:w="841" w:type="dxa"/>
          </w:tcPr>
          <w:p w14:paraId="4E12B573" w14:textId="331F9AFF" w:rsidR="007C4FFE" w:rsidRPr="007C4FFE" w:rsidRDefault="007C4FFE">
            <w:pPr>
              <w:rPr>
                <w:b/>
              </w:rPr>
            </w:pPr>
            <w:r w:rsidRPr="007C4FFE">
              <w:rPr>
                <w:b/>
              </w:rPr>
              <w:t>A</w:t>
            </w:r>
          </w:p>
        </w:tc>
        <w:tc>
          <w:tcPr>
            <w:tcW w:w="980" w:type="dxa"/>
          </w:tcPr>
          <w:p w14:paraId="3EC7CDC6" w14:textId="355DC8A1" w:rsidR="007C4FFE" w:rsidRPr="007C4FFE" w:rsidRDefault="007C4FFE">
            <w:pPr>
              <w:rPr>
                <w:b/>
              </w:rPr>
            </w:pPr>
            <w:r w:rsidRPr="007C4FFE">
              <w:rPr>
                <w:b/>
              </w:rPr>
              <w:t>X</w:t>
            </w:r>
          </w:p>
        </w:tc>
        <w:tc>
          <w:tcPr>
            <w:tcW w:w="832" w:type="dxa"/>
          </w:tcPr>
          <w:p w14:paraId="122E0C55" w14:textId="1FB55DBD" w:rsidR="007C4FFE" w:rsidRPr="007C4FFE" w:rsidRDefault="007C4FFE">
            <w:pPr>
              <w:rPr>
                <w:b/>
              </w:rPr>
            </w:pPr>
            <w:r w:rsidRPr="007C4FFE">
              <w:rPr>
                <w:b/>
              </w:rPr>
              <w:t>N</w:t>
            </w:r>
          </w:p>
        </w:tc>
        <w:tc>
          <w:tcPr>
            <w:tcW w:w="841" w:type="dxa"/>
          </w:tcPr>
          <w:p w14:paraId="0B9BE5D5" w14:textId="5E8A0492" w:rsidR="007C4FFE" w:rsidRPr="007C4FFE" w:rsidRDefault="007C4FFE">
            <w:pPr>
              <w:rPr>
                <w:b/>
              </w:rPr>
            </w:pPr>
            <w:r w:rsidRPr="007C4FFE">
              <w:rPr>
                <w:b/>
              </w:rPr>
              <w:t>A</w:t>
            </w:r>
          </w:p>
        </w:tc>
        <w:tc>
          <w:tcPr>
            <w:tcW w:w="831" w:type="dxa"/>
          </w:tcPr>
          <w:p w14:paraId="76CCE4C2" w14:textId="69E6A865" w:rsidR="007C4FFE" w:rsidRPr="007C4FFE" w:rsidRDefault="007C4FFE">
            <w:pPr>
              <w:rPr>
                <w:b/>
              </w:rPr>
            </w:pPr>
            <w:r w:rsidRPr="007C4FFE">
              <w:rPr>
                <w:b/>
              </w:rPr>
              <w:t>X</w:t>
            </w:r>
          </w:p>
        </w:tc>
        <w:tc>
          <w:tcPr>
            <w:tcW w:w="832" w:type="dxa"/>
          </w:tcPr>
          <w:p w14:paraId="2D70D226" w14:textId="0BD9D881" w:rsidR="007C4FFE" w:rsidRPr="007C4FFE" w:rsidRDefault="007C4FFE">
            <w:pPr>
              <w:rPr>
                <w:b/>
              </w:rPr>
            </w:pPr>
            <w:r w:rsidRPr="007C4FFE">
              <w:rPr>
                <w:b/>
              </w:rPr>
              <w:t>N</w:t>
            </w:r>
          </w:p>
        </w:tc>
        <w:tc>
          <w:tcPr>
            <w:tcW w:w="841" w:type="dxa"/>
          </w:tcPr>
          <w:p w14:paraId="5C3AD664" w14:textId="6FDE505E" w:rsidR="007C4FFE" w:rsidRPr="007C4FFE" w:rsidRDefault="007C4FFE">
            <w:pPr>
              <w:rPr>
                <w:b/>
              </w:rPr>
            </w:pPr>
            <w:r w:rsidRPr="007C4FFE">
              <w:rPr>
                <w:b/>
              </w:rPr>
              <w:t>A</w:t>
            </w:r>
          </w:p>
        </w:tc>
        <w:tc>
          <w:tcPr>
            <w:tcW w:w="841" w:type="dxa"/>
          </w:tcPr>
          <w:p w14:paraId="583FAB52" w14:textId="3EBE259A" w:rsidR="007C4FFE" w:rsidRPr="007C4FFE" w:rsidRDefault="007C4FFE">
            <w:pPr>
              <w:rPr>
                <w:b/>
              </w:rPr>
            </w:pPr>
            <w:r w:rsidRPr="007C4FFE">
              <w:rPr>
                <w:b/>
              </w:rPr>
              <w:t>A</w:t>
            </w:r>
          </w:p>
        </w:tc>
        <w:tc>
          <w:tcPr>
            <w:tcW w:w="835" w:type="dxa"/>
          </w:tcPr>
          <w:p w14:paraId="1D9C3F55" w14:textId="3F539339" w:rsidR="007C4FFE" w:rsidRPr="007C4FFE" w:rsidRDefault="007C4FFE">
            <w:pPr>
              <w:rPr>
                <w:b/>
              </w:rPr>
            </w:pPr>
            <w:r w:rsidRPr="007C4FFE">
              <w:rPr>
                <w:b/>
              </w:rPr>
              <w:t>N</w:t>
            </w:r>
          </w:p>
        </w:tc>
        <w:tc>
          <w:tcPr>
            <w:tcW w:w="835" w:type="dxa"/>
          </w:tcPr>
          <w:p w14:paraId="0E3671DB" w14:textId="0443BAB1" w:rsidR="007C4FFE" w:rsidRPr="007C4FFE" w:rsidRDefault="007C4FFE">
            <w:pPr>
              <w:rPr>
                <w:b/>
              </w:rPr>
            </w:pPr>
            <w:r w:rsidRPr="007C4FFE">
              <w:rPr>
                <w:b/>
              </w:rPr>
              <w:t>N</w:t>
            </w:r>
          </w:p>
        </w:tc>
      </w:tr>
      <w:tr w:rsidR="007C4FFE" w14:paraId="4028CF2F" w14:textId="77777777" w:rsidTr="007C4FFE">
        <w:tc>
          <w:tcPr>
            <w:tcW w:w="841" w:type="dxa"/>
          </w:tcPr>
          <w:p w14:paraId="2AD45101" w14:textId="362CA396" w:rsidR="007C4FFE" w:rsidRDefault="007C4FFE" w:rsidP="007C4FFE">
            <w:r>
              <w:t>No zero</w:t>
            </w:r>
          </w:p>
        </w:tc>
        <w:tc>
          <w:tcPr>
            <w:tcW w:w="841" w:type="dxa"/>
          </w:tcPr>
          <w:p w14:paraId="2E3451A1" w14:textId="645FAB49" w:rsidR="007C4FFE" w:rsidRDefault="007C4FFE" w:rsidP="007C4FFE">
            <w:r>
              <w:t xml:space="preserve">No </w:t>
            </w:r>
            <w:r>
              <w:rPr>
                <w:b/>
                <w:bCs/>
                <w:sz w:val="24"/>
                <w:szCs w:val="24"/>
              </w:rPr>
              <w:t>S, L, O, I, B, and Z</w:t>
            </w:r>
          </w:p>
        </w:tc>
        <w:tc>
          <w:tcPr>
            <w:tcW w:w="980" w:type="dxa"/>
          </w:tcPr>
          <w:p w14:paraId="1DAE8633" w14:textId="38600BC3" w:rsidR="007C4FFE" w:rsidRDefault="007C4FFE" w:rsidP="007C4FFE">
            <w:r>
              <w:t>Alpha or Numeric</w:t>
            </w:r>
          </w:p>
          <w:p w14:paraId="282C6528" w14:textId="1FC9D9A0" w:rsidR="007C4FFE" w:rsidRDefault="007C4FFE" w:rsidP="007C4FFE">
            <w:r>
              <w:t xml:space="preserve">No </w:t>
            </w:r>
            <w:r>
              <w:rPr>
                <w:b/>
                <w:bCs/>
                <w:sz w:val="24"/>
                <w:szCs w:val="24"/>
              </w:rPr>
              <w:t>S, L, O, I, B, and Z</w:t>
            </w:r>
          </w:p>
        </w:tc>
        <w:tc>
          <w:tcPr>
            <w:tcW w:w="832" w:type="dxa"/>
          </w:tcPr>
          <w:p w14:paraId="4A3176F0" w14:textId="56610779" w:rsidR="007C4FFE" w:rsidRDefault="007C4FFE" w:rsidP="007C4FFE">
            <w:r>
              <w:t>Numeric</w:t>
            </w:r>
          </w:p>
        </w:tc>
        <w:tc>
          <w:tcPr>
            <w:tcW w:w="841" w:type="dxa"/>
          </w:tcPr>
          <w:p w14:paraId="66ACB2FF" w14:textId="399E3E41" w:rsidR="007C4FFE" w:rsidRDefault="007C4FFE" w:rsidP="007C4FFE">
            <w:r>
              <w:t xml:space="preserve">No </w:t>
            </w:r>
            <w:r>
              <w:rPr>
                <w:b/>
                <w:bCs/>
                <w:sz w:val="24"/>
                <w:szCs w:val="24"/>
              </w:rPr>
              <w:t>S, L, O, I, B, and Z</w:t>
            </w:r>
          </w:p>
        </w:tc>
        <w:tc>
          <w:tcPr>
            <w:tcW w:w="831" w:type="dxa"/>
          </w:tcPr>
          <w:p w14:paraId="4FFB96E0" w14:textId="77777777" w:rsidR="007C4FFE" w:rsidRDefault="007C4FFE" w:rsidP="007C4FFE">
            <w:r>
              <w:t>Alpha or Numeric</w:t>
            </w:r>
          </w:p>
          <w:p w14:paraId="0A5BCA5D" w14:textId="01D7E6E5" w:rsidR="007C4FFE" w:rsidRDefault="007C4FFE" w:rsidP="007C4FFE">
            <w:r>
              <w:t xml:space="preserve">No </w:t>
            </w:r>
            <w:r>
              <w:rPr>
                <w:b/>
                <w:bCs/>
                <w:sz w:val="24"/>
                <w:szCs w:val="24"/>
              </w:rPr>
              <w:t>S, L, O, I, B, and Z</w:t>
            </w:r>
          </w:p>
        </w:tc>
        <w:tc>
          <w:tcPr>
            <w:tcW w:w="832" w:type="dxa"/>
          </w:tcPr>
          <w:p w14:paraId="7E6F1092" w14:textId="5DB30DD5" w:rsidR="007C4FFE" w:rsidRDefault="007C4FFE" w:rsidP="007C4FFE">
            <w:r>
              <w:t>Numeric</w:t>
            </w:r>
          </w:p>
        </w:tc>
        <w:tc>
          <w:tcPr>
            <w:tcW w:w="841" w:type="dxa"/>
          </w:tcPr>
          <w:p w14:paraId="05DBB97D" w14:textId="343EE502" w:rsidR="007C4FFE" w:rsidRDefault="007C4FFE" w:rsidP="007C4FFE">
            <w:r>
              <w:t xml:space="preserve">No </w:t>
            </w:r>
            <w:r>
              <w:rPr>
                <w:b/>
                <w:bCs/>
                <w:sz w:val="24"/>
                <w:szCs w:val="24"/>
              </w:rPr>
              <w:t>S, L, O, I, B, and Z</w:t>
            </w:r>
          </w:p>
        </w:tc>
        <w:tc>
          <w:tcPr>
            <w:tcW w:w="841" w:type="dxa"/>
          </w:tcPr>
          <w:p w14:paraId="59679B0B" w14:textId="2C0C7CC4" w:rsidR="007C4FFE" w:rsidRDefault="007C4FFE" w:rsidP="007C4FFE">
            <w:r>
              <w:t xml:space="preserve">No </w:t>
            </w:r>
            <w:r>
              <w:rPr>
                <w:b/>
                <w:bCs/>
                <w:sz w:val="24"/>
                <w:szCs w:val="24"/>
              </w:rPr>
              <w:t>S, L, O, I, B, and Z</w:t>
            </w:r>
          </w:p>
        </w:tc>
        <w:tc>
          <w:tcPr>
            <w:tcW w:w="835" w:type="dxa"/>
          </w:tcPr>
          <w:p w14:paraId="76B3DC65" w14:textId="61CBE282" w:rsidR="007C4FFE" w:rsidRDefault="007C4FFE" w:rsidP="007C4FFE">
            <w:r>
              <w:t>Numeric</w:t>
            </w:r>
          </w:p>
        </w:tc>
        <w:tc>
          <w:tcPr>
            <w:tcW w:w="835" w:type="dxa"/>
          </w:tcPr>
          <w:p w14:paraId="6D1B0201" w14:textId="331E65BB" w:rsidR="007C4FFE" w:rsidRDefault="007C4FFE" w:rsidP="007C4FFE">
            <w:r>
              <w:t>Numeric</w:t>
            </w:r>
          </w:p>
        </w:tc>
      </w:tr>
    </w:tbl>
    <w:p w14:paraId="00ED49A9" w14:textId="791DA570" w:rsidR="00666D4B" w:rsidRDefault="00666D4B"/>
    <w:p w14:paraId="0160B420" w14:textId="779AC49B" w:rsidR="00DE1D09" w:rsidRPr="00DE1D09" w:rsidRDefault="00DE1D09">
      <w:pPr>
        <w:rPr>
          <w:b/>
        </w:rPr>
      </w:pPr>
      <w:r w:rsidRPr="00DE1D09">
        <w:rPr>
          <w:b/>
        </w:rPr>
        <w:t>MDS Submission Specification:</w:t>
      </w:r>
    </w:p>
    <w:p w14:paraId="027FE866" w14:textId="77777777" w:rsidR="007C4FFE" w:rsidRDefault="007C4FFE" w:rsidP="007C4FFE">
      <w:r>
        <w:rPr>
          <w:b/>
          <w:bCs/>
          <w:sz w:val="24"/>
          <w:szCs w:val="24"/>
        </w:rPr>
        <w:t xml:space="preserve">1) </w:t>
      </w:r>
      <w:proofErr w:type="spellStart"/>
      <w:r>
        <w:rPr>
          <w:b/>
          <w:bCs/>
          <w:sz w:val="24"/>
          <w:szCs w:val="24"/>
        </w:rPr>
        <w:t>MBI</w:t>
      </w:r>
      <w:proofErr w:type="spellEnd"/>
      <w:r>
        <w:rPr>
          <w:b/>
          <w:bCs/>
          <w:sz w:val="24"/>
          <w:szCs w:val="24"/>
        </w:rPr>
        <w:t xml:space="preserve"> format: The </w:t>
      </w:r>
      <w:proofErr w:type="spellStart"/>
      <w:r>
        <w:rPr>
          <w:b/>
          <w:bCs/>
          <w:sz w:val="24"/>
          <w:szCs w:val="24"/>
        </w:rPr>
        <w:t>MBI</w:t>
      </w:r>
      <w:proofErr w:type="spellEnd"/>
      <w:r>
        <w:rPr>
          <w:b/>
          <w:bCs/>
          <w:sz w:val="24"/>
          <w:szCs w:val="24"/>
        </w:rPr>
        <w:t xml:space="preserve"> shall be eleven characters in length. The first character must be numeric, excluding zero (0). The second, fifth, eighth and ninth characters must be alphabetic, excluding the following letters: S, L, O, I, B, and Z. The fourth, seventh, tenth and eleventh characters must be numeric. The third and sixth characters must be alphabetic (excluding S, L, O, I, B, and Z) or numeric.</w:t>
      </w:r>
    </w:p>
    <w:p w14:paraId="66B585F8" w14:textId="3B819DBE" w:rsidR="007C4FFE" w:rsidRDefault="007C4FFE">
      <w:r>
        <w:t>Limitation with Mask</w:t>
      </w:r>
      <w:r w:rsidR="005F50BA">
        <w:t xml:space="preserve"> is that the exceptions cannot be built into the Mask.</w:t>
      </w:r>
    </w:p>
    <w:p w14:paraId="768D5EB5" w14:textId="048E95D3" w:rsidR="005F50BA" w:rsidRDefault="00DE1D09">
      <w:r>
        <w:t>Also,</w:t>
      </w:r>
      <w:r w:rsidR="005F50BA">
        <w:t xml:space="preserve"> Mask is set to </w:t>
      </w:r>
      <w:r>
        <w:t xml:space="preserve">the </w:t>
      </w:r>
      <w:r w:rsidRPr="00DE1D09">
        <w:t xml:space="preserve">Medicare Beneficiary ID </w:t>
      </w:r>
      <w:r w:rsidRPr="00DE1D09">
        <w:tab/>
      </w:r>
      <w:r w:rsidR="005F50BA">
        <w:t xml:space="preserve">field and if users are typing the </w:t>
      </w:r>
      <w:proofErr w:type="spellStart"/>
      <w:r w:rsidR="005F50BA">
        <w:t>MBI</w:t>
      </w:r>
      <w:proofErr w:type="spellEnd"/>
      <w:r w:rsidR="005F50BA">
        <w:t xml:space="preserve"> into the Medicare (HIC) field this will not resolve the issue.</w:t>
      </w:r>
    </w:p>
    <w:p w14:paraId="6D165FDE" w14:textId="24CA8F82" w:rsidR="00DE1D09" w:rsidRDefault="00DE1D09">
      <w:r>
        <w:t xml:space="preserve">Training Notification is needed for entry into the </w:t>
      </w:r>
      <w:bookmarkStart w:id="0" w:name="_GoBack"/>
      <w:bookmarkEnd w:id="0"/>
      <w:r>
        <w:t>the correct field.</w:t>
      </w:r>
    </w:p>
    <w:p w14:paraId="162761D1" w14:textId="06BDD8D4" w:rsidR="005F50BA" w:rsidRDefault="00DE1D09">
      <w:r>
        <w:t xml:space="preserve">Mask: </w:t>
      </w:r>
      <w:proofErr w:type="spellStart"/>
      <w:r w:rsidR="00852508" w:rsidRPr="00852508">
        <w:t>NAXNAXNAANN</w:t>
      </w:r>
      <w:proofErr w:type="spellEnd"/>
    </w:p>
    <w:p w14:paraId="3C33E507" w14:textId="64EB94E8" w:rsidR="00DE1D09" w:rsidRDefault="00DE1D09">
      <w:r>
        <w:rPr>
          <w:noProof/>
        </w:rPr>
        <w:drawing>
          <wp:inline distT="0" distB="0" distL="0" distR="0" wp14:anchorId="3CBC766D" wp14:editId="25180DE3">
            <wp:extent cx="4333875" cy="79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61C88" w14:textId="5B9F1ACC" w:rsidR="00DE1D09" w:rsidRDefault="00DE1D09">
      <w:r>
        <w:rPr>
          <w:noProof/>
        </w:rPr>
        <w:drawing>
          <wp:inline distT="0" distB="0" distL="0" distR="0" wp14:anchorId="01D3EEF6" wp14:editId="3A830798">
            <wp:extent cx="1962150" cy="1000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1D0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E828F" w14:textId="77777777" w:rsidR="00947EEA" w:rsidRDefault="00947EEA" w:rsidP="00DE1D09">
      <w:pPr>
        <w:spacing w:after="0" w:line="240" w:lineRule="auto"/>
      </w:pPr>
      <w:r>
        <w:separator/>
      </w:r>
    </w:p>
  </w:endnote>
  <w:endnote w:type="continuationSeparator" w:id="0">
    <w:p w14:paraId="33036C4C" w14:textId="77777777" w:rsidR="00947EEA" w:rsidRDefault="00947EEA" w:rsidP="00DE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C9F76" w14:textId="77777777" w:rsidR="00947EEA" w:rsidRDefault="00947EEA" w:rsidP="00DE1D09">
      <w:pPr>
        <w:spacing w:after="0" w:line="240" w:lineRule="auto"/>
      </w:pPr>
      <w:r>
        <w:separator/>
      </w:r>
    </w:p>
  </w:footnote>
  <w:footnote w:type="continuationSeparator" w:id="0">
    <w:p w14:paraId="29144204" w14:textId="77777777" w:rsidR="00947EEA" w:rsidRDefault="00947EEA" w:rsidP="00DE1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8D461" w14:textId="6DED80B1" w:rsidR="00DE1D09" w:rsidRPr="00DE1D09" w:rsidRDefault="00DE1D09" w:rsidP="00DE1D09">
    <w:pPr>
      <w:pStyle w:val="Header"/>
      <w:jc w:val="center"/>
      <w:rPr>
        <w:b/>
      </w:rPr>
    </w:pPr>
    <w:r w:rsidRPr="00DE1D09">
      <w:rPr>
        <w:b/>
      </w:rPr>
      <w:t xml:space="preserve">Proposal for Masking of </w:t>
    </w:r>
    <w:r w:rsidRPr="00DE1D09">
      <w:rPr>
        <w:b/>
      </w:rPr>
      <w:t>Medicare Beneficiary ID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FE"/>
    <w:rsid w:val="001D0365"/>
    <w:rsid w:val="005F50BA"/>
    <w:rsid w:val="00666D4B"/>
    <w:rsid w:val="007C4FFE"/>
    <w:rsid w:val="00852508"/>
    <w:rsid w:val="00947EEA"/>
    <w:rsid w:val="00DE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9CAA0"/>
  <w15:chartTrackingRefBased/>
  <w15:docId w15:val="{14E52CD9-2F80-43B5-A50D-488A2C73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1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D09"/>
  </w:style>
  <w:style w:type="paragraph" w:styleId="Footer">
    <w:name w:val="footer"/>
    <w:basedOn w:val="Normal"/>
    <w:link w:val="FooterChar"/>
    <w:uiPriority w:val="99"/>
    <w:unhideWhenUsed/>
    <w:rsid w:val="00DE1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Szklenski</dc:creator>
  <cp:keywords/>
  <dc:description/>
  <cp:lastModifiedBy>Gail Szklenski</cp:lastModifiedBy>
  <cp:revision>1</cp:revision>
  <dcterms:created xsi:type="dcterms:W3CDTF">2018-11-09T13:54:00Z</dcterms:created>
  <dcterms:modified xsi:type="dcterms:W3CDTF">2018-11-09T15:19:00Z</dcterms:modified>
</cp:coreProperties>
</file>